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FE804" w14:textId="77777777" w:rsidR="00CF6766" w:rsidRDefault="00CF676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C496CE" w14:textId="67CD8E2C" w:rsidR="00CF6766" w:rsidRDefault="006E344A" w:rsidP="00CF6766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E13591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07F43EB2" wp14:editId="07627921">
            <wp:extent cx="6120765" cy="8651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ЕН.01 Математик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A1CE6" w14:textId="77777777" w:rsidR="00CA6296" w:rsidRDefault="006E344A" w:rsidP="00145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разработана на основе</w:t>
      </w:r>
      <w:r w:rsidR="00CA6296">
        <w:rPr>
          <w:rFonts w:ascii="Times New Roman" w:hAnsi="Times New Roman" w:cs="Times New Roman"/>
          <w:sz w:val="28"/>
          <w:szCs w:val="28"/>
        </w:rPr>
        <w:t>:</w:t>
      </w:r>
    </w:p>
    <w:p w14:paraId="73938901" w14:textId="77777777" w:rsidR="00CA6296" w:rsidRDefault="00CA62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FBE950" w14:textId="77777777" w:rsidR="00CA6296" w:rsidRDefault="00CA629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344A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</w:t>
      </w:r>
      <w:r>
        <w:rPr>
          <w:rFonts w:ascii="Times New Roman" w:hAnsi="Times New Roman" w:cs="Times New Roman"/>
          <w:sz w:val="28"/>
          <w:szCs w:val="28"/>
        </w:rPr>
        <w:t>о специальности</w:t>
      </w:r>
      <w:r w:rsidR="006E34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E344A" w:rsidRPr="00CA6296">
        <w:rPr>
          <w:rFonts w:ascii="Times New Roman" w:eastAsia="Calibri" w:hAnsi="Times New Roman" w:cs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</w:t>
      </w:r>
      <w:r w:rsidR="00494D9E" w:rsidRPr="00CA6296">
        <w:rPr>
          <w:rFonts w:ascii="Times New Roman" w:eastAsia="Calibri" w:hAnsi="Times New Roman" w:cs="Times New Roman"/>
          <w:sz w:val="28"/>
          <w:szCs w:val="28"/>
        </w:rPr>
        <w:t>),</w:t>
      </w:r>
      <w:r w:rsidR="00494D9E">
        <w:rPr>
          <w:rFonts w:ascii="Times New Roman" w:eastAsia="Calibri" w:hAnsi="Times New Roman" w:cs="Times New Roman"/>
          <w:sz w:val="28"/>
          <w:szCs w:val="28"/>
        </w:rPr>
        <w:t xml:space="preserve"> входит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состав УГС 15.00.</w:t>
      </w:r>
      <w:r w:rsidR="00494D9E">
        <w:rPr>
          <w:rFonts w:ascii="Times New Roman" w:eastAsia="Calibri" w:hAnsi="Times New Roman" w:cs="Times New Roman"/>
          <w:sz w:val="28"/>
          <w:szCs w:val="28"/>
        </w:rPr>
        <w:t>00. Машиностроение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6E34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E344A">
        <w:rPr>
          <w:rFonts w:ascii="Times New Roman" w:eastAsia="Calibri" w:hAnsi="Times New Roman" w:cs="Times New Roman"/>
          <w:sz w:val="28"/>
          <w:szCs w:val="28"/>
        </w:rPr>
        <w:t xml:space="preserve">утвержденный Приказом Минобрнауки России от 18.04.2014 N 348, </w:t>
      </w:r>
    </w:p>
    <w:p w14:paraId="4432AF4D" w14:textId="77777777" w:rsidR="00CA6296" w:rsidRDefault="00CA629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7C05F2" w14:textId="0DF9D93E" w:rsidR="00FD4654" w:rsidRPr="00CA6296" w:rsidRDefault="00CA6296">
      <w:pPr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E344A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</w:t>
      </w:r>
      <w:r w:rsidR="00494D9E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94D9E">
        <w:rPr>
          <w:rFonts w:ascii="Times New Roman" w:hAnsi="Times New Roman" w:cs="Times New Roman"/>
          <w:sz w:val="28"/>
          <w:szCs w:val="28"/>
        </w:rPr>
        <w:t>специальности</w:t>
      </w:r>
      <w:r w:rsidR="006E344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E344A" w:rsidRPr="00CA6296">
        <w:rPr>
          <w:rFonts w:ascii="Times New Roman" w:eastAsia="Calibri" w:hAnsi="Times New Roman" w:cs="Times New Roman"/>
          <w:sz w:val="28"/>
          <w:szCs w:val="28"/>
        </w:rPr>
        <w:t xml:space="preserve">15.02.06 Монтаж и техническая эксплуатация холодильно-компрессорных </w:t>
      </w:r>
      <w:r>
        <w:rPr>
          <w:rFonts w:ascii="Times New Roman" w:eastAsia="Calibri" w:hAnsi="Times New Roman" w:cs="Times New Roman"/>
          <w:sz w:val="28"/>
          <w:szCs w:val="28"/>
        </w:rPr>
        <w:t>машин и установок (по отраслям),201</w:t>
      </w:r>
      <w:r w:rsidR="00E13591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</w:p>
    <w:p w14:paraId="1BFD011D" w14:textId="77777777" w:rsidR="00FD4654" w:rsidRDefault="00FD4654">
      <w:pPr>
        <w:ind w:firstLine="709"/>
        <w:jc w:val="both"/>
        <w:rPr>
          <w:sz w:val="27"/>
          <w:szCs w:val="27"/>
        </w:rPr>
      </w:pPr>
    </w:p>
    <w:p w14:paraId="54207419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12D69E" w14:textId="77777777" w:rsidR="00FD4654" w:rsidRPr="00CA6296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296">
        <w:rPr>
          <w:rFonts w:ascii="Times New Roman" w:eastAsia="Times New Roman" w:hAnsi="Times New Roman" w:cs="Times New Roman"/>
          <w:bCs/>
          <w:sz w:val="28"/>
          <w:szCs w:val="28"/>
        </w:rPr>
        <w:t>Организация — разработчик:</w:t>
      </w:r>
      <w:r w:rsidRPr="00CA6296">
        <w:rPr>
          <w:rFonts w:ascii="Times New Roman" w:eastAsia="Times New Roman" w:hAnsi="Times New Roman" w:cs="Times New Roman"/>
          <w:sz w:val="28"/>
          <w:szCs w:val="28"/>
        </w:rPr>
        <w:t xml:space="preserve"> ГАПОУ «Казанский политехнический колледж»</w:t>
      </w:r>
    </w:p>
    <w:p w14:paraId="79C06F0B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70FEBE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7E9A1B5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296">
        <w:rPr>
          <w:rFonts w:ascii="Times New Roman" w:eastAsia="Times New Roman" w:hAnsi="Times New Roman" w:cs="Times New Roman"/>
          <w:bCs/>
          <w:sz w:val="28"/>
          <w:szCs w:val="28"/>
        </w:rPr>
        <w:t>Разработчик: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Тазетдинова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преподават</w:t>
      </w:r>
      <w:r w:rsidR="00CA6296">
        <w:rPr>
          <w:rFonts w:ascii="Times New Roman" w:eastAsia="Times New Roman" w:hAnsi="Times New Roman" w:cs="Times New Roman"/>
          <w:sz w:val="28"/>
          <w:szCs w:val="28"/>
        </w:rPr>
        <w:t>ель</w:t>
      </w:r>
    </w:p>
    <w:p w14:paraId="78ED58B2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708A7E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C7DD7EB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D12B88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800674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846856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59A356B3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41F85A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E1810A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204F80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96A683" w14:textId="77777777" w:rsidR="00FD4654" w:rsidRDefault="00FD4654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7EAE3B" w14:textId="77777777" w:rsidR="00FD4654" w:rsidRDefault="00FD4654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14:paraId="7BEEE193" w14:textId="77777777" w:rsidR="00FD4654" w:rsidRDefault="00FD4654"/>
    <w:p w14:paraId="1650C3EF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3379614C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5296604C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6DF92C95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0B303C54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54872114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5F0CEFCE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0E588F20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76777791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6032F7AD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1E548762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2BDA84C8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7924BFC0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11DD1373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693FEF6D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54D121D5" w14:textId="77777777" w:rsidR="00FD4654" w:rsidRDefault="006E344A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760BBE2B" w14:textId="77777777" w:rsidR="00FD4654" w:rsidRDefault="00FD4654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B7700" w14:textId="77777777" w:rsidR="00FD4654" w:rsidRDefault="006E344A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ПРОГРАММЫ УЧЕБНОЙ ДИСЦИПЛИНЫ             </w:t>
      </w:r>
      <w:r w:rsidR="00661FC2">
        <w:rPr>
          <w:rFonts w:ascii="Times New Roman" w:hAnsi="Times New Roman" w:cs="Times New Roman"/>
          <w:b/>
          <w:sz w:val="28"/>
          <w:szCs w:val="28"/>
        </w:rPr>
        <w:t xml:space="preserve">        4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70610CBE" w14:textId="77777777" w:rsidR="00FD4654" w:rsidRDefault="00FD4654">
      <w:pPr>
        <w:pStyle w:val="ab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5632DBBE" w14:textId="77777777" w:rsidR="00FD4654" w:rsidRDefault="006E344A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ДИСЦИПЛИНЫ           </w:t>
      </w:r>
      <w:r w:rsidR="00661FC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7824F8A3" w14:textId="77777777" w:rsidR="00FD4654" w:rsidRDefault="00FD4654">
      <w:pPr>
        <w:pStyle w:val="ab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3D6385A4" w14:textId="77777777" w:rsidR="00FD4654" w:rsidRDefault="006E344A">
      <w:pPr>
        <w:pStyle w:val="ab"/>
        <w:numPr>
          <w:ilvl w:val="0"/>
          <w:numId w:val="1"/>
        </w:numPr>
        <w:ind w:left="0" w:firstLine="0"/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УЧЕБНОЙ             </w:t>
      </w:r>
      <w:r w:rsidR="00661FC2">
        <w:rPr>
          <w:rFonts w:ascii="Times New Roman" w:hAnsi="Times New Roman" w:cs="Times New Roman"/>
          <w:b/>
          <w:sz w:val="28"/>
          <w:szCs w:val="28"/>
        </w:rPr>
        <w:t xml:space="preserve">     10</w:t>
      </w:r>
    </w:p>
    <w:p w14:paraId="2E0ACB4E" w14:textId="77777777" w:rsidR="00FD4654" w:rsidRDefault="006E344A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                                   </w:t>
      </w:r>
    </w:p>
    <w:p w14:paraId="6F264A4C" w14:textId="77777777" w:rsidR="00FD4654" w:rsidRDefault="00FD4654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AFD3315" w14:textId="77777777" w:rsidR="00FD4654" w:rsidRDefault="006E344A">
      <w:pPr>
        <w:pStyle w:val="ab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</w:t>
      </w:r>
      <w:r w:rsidR="00661FC2">
        <w:rPr>
          <w:rFonts w:ascii="Times New Roman" w:hAnsi="Times New Roman" w:cs="Times New Roman"/>
          <w:b/>
          <w:sz w:val="28"/>
          <w:szCs w:val="28"/>
        </w:rPr>
        <w:t xml:space="preserve">    13</w:t>
      </w:r>
    </w:p>
    <w:p w14:paraId="4E9D6EA4" w14:textId="77777777" w:rsidR="00FD4654" w:rsidRDefault="006E34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                                   </w:t>
      </w:r>
    </w:p>
    <w:p w14:paraId="08AA6465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DA2FD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6AFB77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3DD75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7A75DA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07F8D8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E26FB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E42255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05FDD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E79DE2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A0C836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2D82AE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FB167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9AABF9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C4653E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6CEA0B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5B7EC3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1AE5B7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EB8662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8F1C78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43EA49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7FAFF7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8E481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71288B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2D5C8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445108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E58881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B2AC9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93A34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EC8C6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D40811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463F5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F85A78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B3AF72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5E7A03" w14:textId="77777777" w:rsidR="00FD4654" w:rsidRDefault="006E344A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ПРОГРАММЫ УЧЕБНОЙ ДИСЦИПЛИНЫ       </w:t>
      </w:r>
    </w:p>
    <w:p w14:paraId="247B9783" w14:textId="77777777" w:rsidR="00FD4654" w:rsidRDefault="00FD4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704EF0" w14:textId="77777777" w:rsidR="00FD4654" w:rsidRDefault="006E344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ЕН.01.Математика</w:t>
      </w:r>
    </w:p>
    <w:p w14:paraId="53911891" w14:textId="77777777" w:rsidR="00FD4654" w:rsidRDefault="006E344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  <w:r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ab/>
        <w:t>Область применения программы.</w:t>
      </w:r>
      <w:bookmarkEnd w:id="1"/>
    </w:p>
    <w:p w14:paraId="0068422E" w14:textId="77777777" w:rsidR="00FD4654" w:rsidRDefault="006E344A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 w:rsidR="00CA6296">
        <w:rPr>
          <w:rFonts w:ascii="Times New Roman" w:eastAsia="Calibri" w:hAnsi="Times New Roman" w:cs="Times New Roman"/>
          <w:b/>
          <w:sz w:val="28"/>
          <w:szCs w:val="28"/>
        </w:rPr>
        <w:t>15.00.00 Машиностроение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3ABF8779" w14:textId="77777777" w:rsidR="00FD4654" w:rsidRDefault="006E344A" w:rsidP="00494D9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="00CA6296">
        <w:rPr>
          <w:rFonts w:ascii="Times New Roman" w:eastAsia="Calibri" w:hAnsi="Times New Roman" w:cs="Times New Roman"/>
          <w:sz w:val="28"/>
          <w:szCs w:val="28"/>
        </w:rPr>
        <w:t>Математика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60BCFF9A" w14:textId="77777777" w:rsidR="00494D9E" w:rsidRPr="00494D9E" w:rsidRDefault="00494D9E" w:rsidP="00494D9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A6AC95" w14:textId="77777777" w:rsidR="00FD4654" w:rsidRDefault="006E344A">
      <w:pPr>
        <w:pStyle w:val="ab"/>
        <w:numPr>
          <w:ilvl w:val="1"/>
          <w:numId w:val="2"/>
        </w:numPr>
        <w:ind w:left="0" w:firstLine="0"/>
        <w:jc w:val="both"/>
      </w:pPr>
      <w:bookmarkStart w:id="2" w:name="bookmark3"/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профессиональной</w:t>
      </w:r>
      <w:r>
        <w:rPr>
          <w:rFonts w:ascii="Times New Roman" w:hAnsi="Times New Roman" w:cs="Times New Roman"/>
          <w:b/>
          <w:sz w:val="28"/>
          <w:szCs w:val="28"/>
        </w:rPr>
        <w:br/>
        <w:t>образовательной программы:</w:t>
      </w:r>
      <w:bookmarkEnd w:id="2"/>
    </w:p>
    <w:p w14:paraId="0E37B0B7" w14:textId="77777777" w:rsidR="00FD4654" w:rsidRDefault="006E344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 ЕН.01. Математика является составной частью</w:t>
      </w:r>
      <w:r w:rsidR="00C07355">
        <w:rPr>
          <w:rFonts w:ascii="Times New Roman" w:hAnsi="Times New Roman" w:cs="Times New Roman"/>
          <w:sz w:val="28"/>
          <w:szCs w:val="28"/>
        </w:rPr>
        <w:t xml:space="preserve"> ОПОП и </w:t>
      </w:r>
      <w:r>
        <w:rPr>
          <w:rFonts w:ascii="Times New Roman" w:hAnsi="Times New Roman" w:cs="Times New Roman"/>
          <w:sz w:val="28"/>
          <w:szCs w:val="28"/>
        </w:rPr>
        <w:br/>
        <w:t>математического и общего естественно-научного цикла.</w:t>
      </w:r>
    </w:p>
    <w:p w14:paraId="09831521" w14:textId="77777777" w:rsidR="00FD4654" w:rsidRDefault="00FD46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CE52C2" w14:textId="77777777" w:rsidR="00FD4654" w:rsidRDefault="006E344A">
      <w:pPr>
        <w:pStyle w:val="ab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>
        <w:rPr>
          <w:rFonts w:ascii="Times New Roman" w:hAnsi="Times New Roman" w:cs="Times New Roman"/>
          <w:b/>
          <w:sz w:val="28"/>
          <w:szCs w:val="28"/>
        </w:rPr>
        <w:t>Цели и задачи дисциплины - требования к результатам освоения</w:t>
      </w:r>
      <w:r>
        <w:rPr>
          <w:rFonts w:ascii="Times New Roman" w:hAnsi="Times New Roman" w:cs="Times New Roman"/>
          <w:b/>
          <w:sz w:val="28"/>
          <w:szCs w:val="28"/>
        </w:rPr>
        <w:br/>
        <w:t>дисциплины:</w:t>
      </w:r>
      <w:bookmarkEnd w:id="3"/>
    </w:p>
    <w:p w14:paraId="7A497FB1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14:paraId="70B49160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анализировать сложные функции и строить их графики;</w:t>
      </w:r>
    </w:p>
    <w:p w14:paraId="5A39F540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выполнять действия над комплексными числами;</w:t>
      </w:r>
    </w:p>
    <w:p w14:paraId="7C828F4F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вычислять значения геометрических величин;</w:t>
      </w:r>
    </w:p>
    <w:p w14:paraId="37C0BB97" w14:textId="77777777" w:rsidR="00FD4654" w:rsidRDefault="006E344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производить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операции  над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матрицами и определителями;</w:t>
      </w:r>
    </w:p>
    <w:p w14:paraId="77E96D4A" w14:textId="77777777" w:rsidR="00FD4654" w:rsidRDefault="006E344A">
      <w:pPr>
        <w:pStyle w:val="2"/>
        <w:spacing w:before="0" w:line="240" w:lineRule="auto"/>
        <w:contextualSpacing/>
        <w:rPr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- решать задачи на вычисление вероятности с использованием элементов комбинаторики;</w:t>
      </w:r>
    </w:p>
    <w:p w14:paraId="51129D21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решать задачи на вычисление вероятности с использованием элементов дифференциального и интегрального исчисления;</w:t>
      </w:r>
    </w:p>
    <w:p w14:paraId="5222CE88" w14:textId="77777777" w:rsidR="00FD4654" w:rsidRDefault="006E344A">
      <w:pPr>
        <w:spacing w:line="276" w:lineRule="auto"/>
        <w:jc w:val="both"/>
      </w:pPr>
      <w:bookmarkStart w:id="4" w:name="__DdeLink__5365_2296378504"/>
      <w:r>
        <w:rPr>
          <w:rFonts w:ascii="Times New Roman" w:hAnsi="Times New Roman" w:cs="Times New Roman"/>
          <w:sz w:val="28"/>
          <w:szCs w:val="28"/>
        </w:rPr>
        <w:t>- решать системы линейных уравнений различными методами;</w:t>
      </w:r>
      <w:bookmarkEnd w:id="4"/>
    </w:p>
    <w:p w14:paraId="1C5A258E" w14:textId="77777777" w:rsidR="00FD4654" w:rsidRDefault="00FD465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5F6C83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14:paraId="6CD2B2B5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основные математические методы решения прикладных задач;</w:t>
      </w:r>
    </w:p>
    <w:p w14:paraId="6A1EB0C7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основные понятия и методы математического анализа, линейной алгебры, теорию комплексных чисел, теории вероятности и математической статистики;</w:t>
      </w:r>
    </w:p>
    <w:p w14:paraId="3670B934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основы интегрального и дифференцированного исчисления;</w:t>
      </w:r>
    </w:p>
    <w:p w14:paraId="1D7DE3D9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роль и место математики в современном мире при освоении профессиональных дисциплин и в сфере профессиональной деятельности.</w:t>
      </w:r>
    </w:p>
    <w:p w14:paraId="019ABB27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0A66F0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1BDFA1" w14:textId="77777777" w:rsidR="00FD4654" w:rsidRDefault="006E344A" w:rsidP="00494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Занятия по математике содействуют формированию следующих общих</w:t>
      </w:r>
      <w:r>
        <w:rPr>
          <w:rFonts w:ascii="Times New Roman" w:hAnsi="Times New Roman" w:cs="Times New Roman"/>
          <w:b/>
          <w:sz w:val="28"/>
          <w:szCs w:val="28"/>
        </w:rPr>
        <w:br/>
        <w:t>и профессиональных компетенций:</w:t>
      </w:r>
    </w:p>
    <w:p w14:paraId="725EEBAE" w14:textId="77777777" w:rsidR="00FD4654" w:rsidRDefault="00FD46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845FA5" w14:textId="77777777" w:rsidR="00FD4654" w:rsidRDefault="006E34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OK 4. Осуществлять поиск и использование информации,</w:t>
      </w:r>
      <w:r>
        <w:rPr>
          <w:rFonts w:ascii="Times New Roman" w:hAnsi="Times New Roman" w:cs="Times New Roman"/>
          <w:sz w:val="28"/>
          <w:szCs w:val="28"/>
        </w:rPr>
        <w:br/>
        <w:t>необходимой для эффективного выполнения профессиональных задач,</w:t>
      </w:r>
      <w:r>
        <w:rPr>
          <w:rFonts w:ascii="Times New Roman" w:hAnsi="Times New Roman" w:cs="Times New Roman"/>
          <w:sz w:val="28"/>
          <w:szCs w:val="28"/>
        </w:rPr>
        <w:br/>
        <w:t>профессионального и личностного развития.</w:t>
      </w:r>
    </w:p>
    <w:p w14:paraId="77560EAF" w14:textId="77777777" w:rsidR="00FD4654" w:rsidRDefault="006E34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3B7E564C" w14:textId="77777777" w:rsidR="00FD4654" w:rsidRDefault="006E34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</w:t>
      </w:r>
      <w:r>
        <w:rPr>
          <w:rFonts w:ascii="Times New Roman" w:hAnsi="Times New Roman" w:cs="Times New Roman"/>
          <w:sz w:val="28"/>
          <w:szCs w:val="28"/>
        </w:rPr>
        <w:br/>
        <w:t>личностного развития, заниматься самообразованием, осознанно</w:t>
      </w:r>
      <w:r>
        <w:rPr>
          <w:rFonts w:ascii="Times New Roman" w:hAnsi="Times New Roman" w:cs="Times New Roman"/>
          <w:sz w:val="28"/>
          <w:szCs w:val="28"/>
        </w:rPr>
        <w:br/>
        <w:t>планировать повышение квалификации.</w:t>
      </w:r>
    </w:p>
    <w:p w14:paraId="78C16BDC" w14:textId="77777777" w:rsidR="00FD4654" w:rsidRDefault="00FD46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53D75A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1.1. Осуществлять обслуживание и эксплуатацию холодильного оборудования (по отраслям).</w:t>
      </w:r>
    </w:p>
    <w:p w14:paraId="3E79580F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50341269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1.3. Анализировать и оценивать режимы работы холодильного оборудования.</w:t>
      </w:r>
    </w:p>
    <w:p w14:paraId="78B3339D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0DCFF657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bookmarkStart w:id="5" w:name="f4156"/>
      <w:bookmarkEnd w:id="5"/>
      <w:r>
        <w:rPr>
          <w:sz w:val="28"/>
          <w:szCs w:val="28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7E2A1515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2F77D0A6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2.3. Участвовать в организации и выполнять различные виды испытаний холодильного оборудования.</w:t>
      </w:r>
    </w:p>
    <w:p w14:paraId="228C3A43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bookmarkStart w:id="6" w:name="0816a"/>
      <w:bookmarkEnd w:id="6"/>
      <w:r>
        <w:rPr>
          <w:sz w:val="28"/>
          <w:szCs w:val="28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78A3DA87" w14:textId="77777777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bookmarkStart w:id="7" w:name="31d39"/>
      <w:bookmarkEnd w:id="7"/>
      <w:r>
        <w:rPr>
          <w:sz w:val="28"/>
          <w:szCs w:val="28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4103641B" w14:textId="45C865CA" w:rsidR="00FD4654" w:rsidRDefault="006E344A">
      <w:pPr>
        <w:pStyle w:val="ad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ПК 3.</w:t>
      </w:r>
      <w:r w:rsidR="00A975F4">
        <w:rPr>
          <w:sz w:val="28"/>
          <w:szCs w:val="28"/>
        </w:rPr>
        <w:t>3</w:t>
      </w:r>
      <w:r>
        <w:rPr>
          <w:sz w:val="28"/>
          <w:szCs w:val="28"/>
        </w:rPr>
        <w:t>. Участвовать в анализе и оценке качества выполняемых работ структурного подразделения.</w:t>
      </w:r>
    </w:p>
    <w:p w14:paraId="3A242B69" w14:textId="77777777" w:rsidR="00FD4654" w:rsidRDefault="00FD4654">
      <w:pPr>
        <w:spacing w:line="276" w:lineRule="auto"/>
        <w:ind w:firstLine="708"/>
        <w:jc w:val="both"/>
      </w:pPr>
    </w:p>
    <w:p w14:paraId="18A23F8D" w14:textId="77777777" w:rsidR="00FD4654" w:rsidRDefault="006E344A">
      <w:pPr>
        <w:pStyle w:val="ab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bookmark5"/>
      <w:r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учебной</w:t>
      </w:r>
      <w:r>
        <w:rPr>
          <w:rFonts w:ascii="Times New Roman" w:hAnsi="Times New Roman" w:cs="Times New Roman"/>
          <w:b/>
          <w:sz w:val="28"/>
          <w:szCs w:val="28"/>
        </w:rPr>
        <w:br/>
        <w:t>дисциплины:</w:t>
      </w:r>
      <w:bookmarkEnd w:id="8"/>
    </w:p>
    <w:p w14:paraId="236CC6FC" w14:textId="77777777" w:rsidR="00FD4654" w:rsidRDefault="006E344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максимальной учебной нагрузки студента 72 часа, в том числе:</w:t>
      </w:r>
    </w:p>
    <w:p w14:paraId="1F1A8552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студента 48 часов;</w:t>
      </w:r>
      <w:r>
        <w:rPr>
          <w:rFonts w:ascii="Times New Roman" w:hAnsi="Times New Roman" w:cs="Times New Roman"/>
          <w:sz w:val="28"/>
          <w:szCs w:val="28"/>
        </w:rPr>
        <w:br/>
        <w:t>самостоятельной внеаудиторной работы студента 24 часа.</w:t>
      </w:r>
    </w:p>
    <w:p w14:paraId="5779511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299375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0AEC1C" w14:textId="77777777" w:rsidR="00494D9E" w:rsidRDefault="00494D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10CAA3" w14:textId="77777777" w:rsidR="00494D9E" w:rsidRDefault="00494D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3A883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894868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AB8064" w14:textId="77777777" w:rsidR="00FD4654" w:rsidRDefault="006E344A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ДИСЦИПЛИНЫ    </w:t>
      </w:r>
    </w:p>
    <w:p w14:paraId="22696887" w14:textId="77777777" w:rsidR="00FD4654" w:rsidRDefault="00FD4654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40DBC19C" w14:textId="77777777" w:rsidR="00FD4654" w:rsidRDefault="006E34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2.1.Объем учебной дисциплины и виды учебной работы</w:t>
      </w:r>
    </w:p>
    <w:p w14:paraId="499F4AD9" w14:textId="77777777" w:rsidR="00FD4654" w:rsidRDefault="00FD465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9855" w:type="dxa"/>
        <w:tblLook w:val="04A0" w:firstRow="1" w:lastRow="0" w:firstColumn="1" w:lastColumn="0" w:noHBand="0" w:noVBand="1"/>
      </w:tblPr>
      <w:tblGrid>
        <w:gridCol w:w="8333"/>
        <w:gridCol w:w="1522"/>
      </w:tblGrid>
      <w:tr w:rsidR="00FD4654" w14:paraId="5A4056E4" w14:textId="77777777">
        <w:tc>
          <w:tcPr>
            <w:tcW w:w="8332" w:type="dxa"/>
            <w:shd w:val="clear" w:color="auto" w:fill="auto"/>
          </w:tcPr>
          <w:p w14:paraId="7F07441D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22" w:type="dxa"/>
            <w:shd w:val="clear" w:color="auto" w:fill="auto"/>
          </w:tcPr>
          <w:p w14:paraId="54CD1235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</w:tc>
      </w:tr>
      <w:tr w:rsidR="00FD4654" w14:paraId="6DD92A02" w14:textId="77777777">
        <w:tc>
          <w:tcPr>
            <w:tcW w:w="8332" w:type="dxa"/>
            <w:shd w:val="clear" w:color="auto" w:fill="auto"/>
          </w:tcPr>
          <w:p w14:paraId="71524849" w14:textId="77777777" w:rsidR="00FD4654" w:rsidRDefault="006E34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14:paraId="7CAC0217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FD4654" w14:paraId="123E7543" w14:textId="77777777">
        <w:tc>
          <w:tcPr>
            <w:tcW w:w="8332" w:type="dxa"/>
            <w:shd w:val="clear" w:color="auto" w:fill="auto"/>
          </w:tcPr>
          <w:p w14:paraId="3F2D8018" w14:textId="77777777" w:rsidR="00FD4654" w:rsidRDefault="006E34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14:paraId="4F97EBD0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D4654" w14:paraId="6ACD273C" w14:textId="77777777">
        <w:tc>
          <w:tcPr>
            <w:tcW w:w="8332" w:type="dxa"/>
            <w:shd w:val="clear" w:color="auto" w:fill="auto"/>
          </w:tcPr>
          <w:p w14:paraId="012557FF" w14:textId="77777777" w:rsidR="00FD4654" w:rsidRDefault="006E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14:paraId="10AD7E26" w14:textId="77777777" w:rsidR="00FD4654" w:rsidRDefault="00FD4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54" w14:paraId="2F785736" w14:textId="77777777">
        <w:tc>
          <w:tcPr>
            <w:tcW w:w="8332" w:type="dxa"/>
            <w:shd w:val="clear" w:color="auto" w:fill="auto"/>
          </w:tcPr>
          <w:p w14:paraId="5B670D50" w14:textId="77777777" w:rsidR="00FD4654" w:rsidRDefault="006E344A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522" w:type="dxa"/>
            <w:shd w:val="clear" w:color="auto" w:fill="auto"/>
          </w:tcPr>
          <w:p w14:paraId="1B76967F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D4654" w14:paraId="1FAFC3C3" w14:textId="77777777">
        <w:tc>
          <w:tcPr>
            <w:tcW w:w="8332" w:type="dxa"/>
            <w:shd w:val="clear" w:color="auto" w:fill="auto"/>
          </w:tcPr>
          <w:p w14:paraId="36B67AA0" w14:textId="77777777" w:rsidR="00FD4654" w:rsidRDefault="006E34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внеаудиторная работа студента (всего)</w:t>
            </w:r>
          </w:p>
        </w:tc>
        <w:tc>
          <w:tcPr>
            <w:tcW w:w="1522" w:type="dxa"/>
            <w:shd w:val="clear" w:color="auto" w:fill="auto"/>
          </w:tcPr>
          <w:p w14:paraId="118B14F5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D4654" w14:paraId="70F5B596" w14:textId="77777777">
        <w:tc>
          <w:tcPr>
            <w:tcW w:w="8332" w:type="dxa"/>
            <w:shd w:val="clear" w:color="auto" w:fill="auto"/>
          </w:tcPr>
          <w:p w14:paraId="34F5D1A1" w14:textId="77777777" w:rsidR="00FD4654" w:rsidRDefault="006E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14:paraId="5577D365" w14:textId="77777777" w:rsidR="00FD4654" w:rsidRDefault="00FD4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654" w14:paraId="36AE0DFF" w14:textId="77777777">
        <w:tc>
          <w:tcPr>
            <w:tcW w:w="8332" w:type="dxa"/>
            <w:shd w:val="clear" w:color="auto" w:fill="auto"/>
          </w:tcPr>
          <w:p w14:paraId="1D442AEA" w14:textId="77777777" w:rsidR="00FD4654" w:rsidRDefault="006E344A"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заданий, тестов</w:t>
            </w:r>
          </w:p>
        </w:tc>
        <w:tc>
          <w:tcPr>
            <w:tcW w:w="1522" w:type="dxa"/>
            <w:shd w:val="clear" w:color="auto" w:fill="auto"/>
          </w:tcPr>
          <w:p w14:paraId="5B2F0A61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D4654" w14:paraId="03803D20" w14:textId="77777777">
        <w:tc>
          <w:tcPr>
            <w:tcW w:w="8332" w:type="dxa"/>
            <w:shd w:val="clear" w:color="auto" w:fill="auto"/>
          </w:tcPr>
          <w:p w14:paraId="4E5BB28C" w14:textId="77777777" w:rsidR="00FD4654" w:rsidRDefault="006E344A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522" w:type="dxa"/>
            <w:shd w:val="clear" w:color="auto" w:fill="auto"/>
          </w:tcPr>
          <w:p w14:paraId="2EDD8691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D4654" w14:paraId="30FB1995" w14:textId="77777777">
        <w:tc>
          <w:tcPr>
            <w:tcW w:w="8332" w:type="dxa"/>
            <w:shd w:val="clear" w:color="auto" w:fill="auto"/>
          </w:tcPr>
          <w:p w14:paraId="69B59CEF" w14:textId="77777777" w:rsidR="00FD4654" w:rsidRDefault="006E344A">
            <w:pPr>
              <w:snapToGrid w:val="0"/>
              <w:jc w:val="both"/>
            </w:pPr>
            <w:r>
              <w:rPr>
                <w:rStyle w:val="3"/>
                <w:rFonts w:eastAsia="Courier New"/>
                <w:sz w:val="28"/>
                <w:szCs w:val="28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522" w:type="dxa"/>
            <w:shd w:val="clear" w:color="auto" w:fill="auto"/>
          </w:tcPr>
          <w:p w14:paraId="77527262" w14:textId="77777777" w:rsidR="00FD4654" w:rsidRDefault="006E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D4654" w14:paraId="5A22BC04" w14:textId="77777777">
        <w:tc>
          <w:tcPr>
            <w:tcW w:w="8332" w:type="dxa"/>
            <w:shd w:val="clear" w:color="auto" w:fill="auto"/>
          </w:tcPr>
          <w:p w14:paraId="2C1125E6" w14:textId="77777777" w:rsidR="00FD4654" w:rsidRDefault="00F730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</w:t>
            </w:r>
            <w:r w:rsidR="006E344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ая аттестация в форме дифференцированного зачета </w:t>
            </w:r>
          </w:p>
        </w:tc>
        <w:tc>
          <w:tcPr>
            <w:tcW w:w="1522" w:type="dxa"/>
            <w:shd w:val="clear" w:color="auto" w:fill="auto"/>
          </w:tcPr>
          <w:p w14:paraId="28E7A7F2" w14:textId="77777777" w:rsidR="00FD4654" w:rsidRDefault="00FD4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93BBC6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975800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17ACE7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50E209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FC59B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0B570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160680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04325E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0D2021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9685FA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9EA88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B5162C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204D83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A3E8D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4EAE9F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8DD450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16F701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0E9117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E1143F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D27626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0B71A9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1442C6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5292B9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D3B984" w14:textId="77777777" w:rsidR="00FD4654" w:rsidRDefault="00FD4654">
      <w:pPr>
        <w:jc w:val="center"/>
        <w:rPr>
          <w:rFonts w:ascii="Times New Roman" w:hAnsi="Times New Roman" w:cs="Times New Roman"/>
          <w:sz w:val="28"/>
          <w:szCs w:val="28"/>
        </w:rPr>
        <w:sectPr w:rsidR="00FD4654">
          <w:pgSz w:w="11906" w:h="16838"/>
          <w:pgMar w:top="1134" w:right="707" w:bottom="1134" w:left="1560" w:header="0" w:footer="0" w:gutter="0"/>
          <w:cols w:space="720"/>
          <w:formProt w:val="0"/>
          <w:docGrid w:linePitch="360"/>
        </w:sectPr>
      </w:pPr>
    </w:p>
    <w:p w14:paraId="6280F5E3" w14:textId="77777777" w:rsidR="00FD4654" w:rsidRDefault="006E344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ЕН.01. Математика</w:t>
      </w:r>
    </w:p>
    <w:p w14:paraId="0865E5E7" w14:textId="77777777" w:rsidR="00FD4654" w:rsidRDefault="00FD46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e"/>
        <w:tblW w:w="15600" w:type="dxa"/>
        <w:tblInd w:w="-324" w:type="dxa"/>
        <w:tblLook w:val="04A0" w:firstRow="1" w:lastRow="0" w:firstColumn="1" w:lastColumn="0" w:noHBand="0" w:noVBand="1"/>
      </w:tblPr>
      <w:tblGrid>
        <w:gridCol w:w="3179"/>
        <w:gridCol w:w="677"/>
        <w:gridCol w:w="329"/>
        <w:gridCol w:w="8744"/>
        <w:gridCol w:w="1394"/>
        <w:gridCol w:w="1277"/>
      </w:tblGrid>
      <w:tr w:rsidR="00FD4654" w14:paraId="6BD3F80E" w14:textId="77777777">
        <w:tc>
          <w:tcPr>
            <w:tcW w:w="3179" w:type="dxa"/>
            <w:shd w:val="clear" w:color="auto" w:fill="auto"/>
          </w:tcPr>
          <w:p w14:paraId="483179A0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2D13DD7F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 практической работы, самостоятельная работа обучающегося </w:t>
            </w:r>
          </w:p>
        </w:tc>
        <w:tc>
          <w:tcPr>
            <w:tcW w:w="1394" w:type="dxa"/>
            <w:shd w:val="clear" w:color="auto" w:fill="auto"/>
          </w:tcPr>
          <w:p w14:paraId="6E2519F7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часов</w:t>
            </w:r>
          </w:p>
        </w:tc>
        <w:tc>
          <w:tcPr>
            <w:tcW w:w="1277" w:type="dxa"/>
            <w:shd w:val="clear" w:color="auto" w:fill="auto"/>
          </w:tcPr>
          <w:p w14:paraId="206207DA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</w:tr>
      <w:tr w:rsidR="00FD4654" w14:paraId="225867AF" w14:textId="77777777">
        <w:tc>
          <w:tcPr>
            <w:tcW w:w="3179" w:type="dxa"/>
            <w:shd w:val="clear" w:color="auto" w:fill="auto"/>
          </w:tcPr>
          <w:p w14:paraId="3DE02453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5ADE6C14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94" w:type="dxa"/>
            <w:shd w:val="clear" w:color="auto" w:fill="auto"/>
          </w:tcPr>
          <w:p w14:paraId="21E512A2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6C08A2BF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D4654" w14:paraId="5F954F2B" w14:textId="77777777">
        <w:tc>
          <w:tcPr>
            <w:tcW w:w="3179" w:type="dxa"/>
            <w:vMerge w:val="restart"/>
            <w:shd w:val="clear" w:color="auto" w:fill="auto"/>
          </w:tcPr>
          <w:p w14:paraId="348E6670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Введение 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55FCA390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vMerge w:val="restart"/>
            <w:shd w:val="clear" w:color="auto" w:fill="auto"/>
          </w:tcPr>
          <w:p w14:paraId="581BB316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9B242C9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14:paraId="06B8F329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0055331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5F022010" w14:textId="77777777">
        <w:tc>
          <w:tcPr>
            <w:tcW w:w="3179" w:type="dxa"/>
            <w:vMerge/>
            <w:shd w:val="clear" w:color="auto" w:fill="auto"/>
          </w:tcPr>
          <w:p w14:paraId="7E0B1AB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0B0C842C" w14:textId="77777777" w:rsidR="00FD4654" w:rsidRDefault="006E344A">
            <w:pPr>
              <w:ind w:left="75"/>
              <w:jc w:val="both"/>
              <w:rPr>
                <w:rStyle w:val="115pt0pt"/>
                <w:rFonts w:eastAsia="Courier New"/>
                <w:sz w:val="24"/>
                <w:szCs w:val="24"/>
              </w:rPr>
            </w:pPr>
            <w:r>
              <w:rPr>
                <w:rStyle w:val="115pt0pt"/>
                <w:rFonts w:eastAsia="Courier New"/>
                <w:sz w:val="24"/>
                <w:szCs w:val="24"/>
              </w:rPr>
              <w:t>1</w:t>
            </w:r>
          </w:p>
          <w:p w14:paraId="7A374D8B" w14:textId="77777777" w:rsidR="00FD4654" w:rsidRDefault="00FD4654">
            <w:pPr>
              <w:ind w:left="461"/>
              <w:jc w:val="both"/>
              <w:rPr>
                <w:rStyle w:val="115pt0pt"/>
                <w:rFonts w:eastAsia="Courier New"/>
                <w:sz w:val="24"/>
                <w:szCs w:val="24"/>
              </w:rPr>
            </w:pPr>
          </w:p>
          <w:p w14:paraId="36A6CB3A" w14:textId="77777777" w:rsidR="00FD4654" w:rsidRDefault="00FD465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3" w:type="dxa"/>
            <w:gridSpan w:val="2"/>
            <w:shd w:val="clear" w:color="auto" w:fill="auto"/>
          </w:tcPr>
          <w:p w14:paraId="37CF421E" w14:textId="77777777" w:rsidR="00FD4654" w:rsidRDefault="006E344A">
            <w:pPr>
              <w:tabs>
                <w:tab w:val="left" w:pos="165"/>
              </w:tabs>
            </w:pPr>
            <w:r>
              <w:rPr>
                <w:rStyle w:val="115pt0pt"/>
                <w:rFonts w:eastAsia="Courier New"/>
                <w:sz w:val="24"/>
                <w:szCs w:val="24"/>
              </w:rPr>
              <w:t xml:space="preserve">Роль и место математики в современном мире. Основные </w:t>
            </w:r>
            <w:proofErr w:type="gramStart"/>
            <w:r>
              <w:rPr>
                <w:rStyle w:val="115pt0pt"/>
                <w:rFonts w:eastAsia="Courier New"/>
                <w:sz w:val="24"/>
                <w:szCs w:val="24"/>
              </w:rPr>
              <w:t>этапы  исторического</w:t>
            </w:r>
            <w:proofErr w:type="gramEnd"/>
            <w:r>
              <w:rPr>
                <w:rStyle w:val="115pt0pt"/>
                <w:rFonts w:eastAsia="Courier New"/>
                <w:sz w:val="24"/>
                <w:szCs w:val="24"/>
              </w:rPr>
              <w:t xml:space="preserve"> развития математики. Структура современной математики. Основные черты математического мышления.</w:t>
            </w:r>
          </w:p>
        </w:tc>
        <w:tc>
          <w:tcPr>
            <w:tcW w:w="1394" w:type="dxa"/>
            <w:vMerge/>
            <w:shd w:val="clear" w:color="auto" w:fill="auto"/>
          </w:tcPr>
          <w:p w14:paraId="25284EC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16629530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74485268" w14:textId="77777777">
        <w:tc>
          <w:tcPr>
            <w:tcW w:w="3179" w:type="dxa"/>
            <w:vMerge/>
            <w:shd w:val="clear" w:color="auto" w:fill="auto"/>
          </w:tcPr>
          <w:p w14:paraId="6F94E68B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3E5D4F71" w14:textId="77777777" w:rsidR="00FD4654" w:rsidRDefault="006E344A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1. </w:t>
            </w:r>
          </w:p>
          <w:p w14:paraId="1CBD8017" w14:textId="77777777" w:rsidR="00FD4654" w:rsidRDefault="006E344A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4" w:type="dxa"/>
            <w:shd w:val="clear" w:color="auto" w:fill="auto"/>
          </w:tcPr>
          <w:p w14:paraId="2CE7A442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4D9550C4" w14:textId="77777777" w:rsidR="00FD4654" w:rsidRDefault="00FD46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67A0A3B2" w14:textId="77777777">
        <w:tc>
          <w:tcPr>
            <w:tcW w:w="3179" w:type="dxa"/>
            <w:shd w:val="clear" w:color="auto" w:fill="auto"/>
          </w:tcPr>
          <w:p w14:paraId="158E4C81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1. Математический                       анализ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0F19B9E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4" w:type="dxa"/>
            <w:shd w:val="clear" w:color="auto" w:fill="auto"/>
          </w:tcPr>
          <w:p w14:paraId="68FE4A07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7E6AF0B1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0F0A5435" w14:textId="77777777">
        <w:tc>
          <w:tcPr>
            <w:tcW w:w="3179" w:type="dxa"/>
            <w:vMerge w:val="restart"/>
            <w:shd w:val="clear" w:color="auto" w:fill="auto"/>
          </w:tcPr>
          <w:p w14:paraId="18B4C500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8"/>
              </w:rPr>
              <w:t>Тема 1.1. Предел функции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69F6429A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vMerge w:val="restart"/>
            <w:shd w:val="clear" w:color="auto" w:fill="auto"/>
          </w:tcPr>
          <w:p w14:paraId="2765F13A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40B66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14:paraId="23960CEA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7A4413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92694A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DE144C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7" w:type="dxa"/>
            <w:vMerge/>
            <w:shd w:val="clear" w:color="auto" w:fill="auto"/>
          </w:tcPr>
          <w:p w14:paraId="7CBD8E5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3442FD6D" w14:textId="77777777">
        <w:tc>
          <w:tcPr>
            <w:tcW w:w="3179" w:type="dxa"/>
            <w:vMerge/>
            <w:shd w:val="clear" w:color="auto" w:fill="auto"/>
          </w:tcPr>
          <w:p w14:paraId="1A4D3C83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20173D77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gridSpan w:val="2"/>
            <w:shd w:val="clear" w:color="auto" w:fill="auto"/>
          </w:tcPr>
          <w:p w14:paraId="369DC9D6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Определение функции, способы ее задания. Основные свойства </w:t>
            </w:r>
            <w:proofErr w:type="gramStart"/>
            <w:r>
              <w:rPr>
                <w:rFonts w:ascii="Times New Roman" w:hAnsi="Times New Roman" w:cs="Times New Roman"/>
              </w:rPr>
              <w:t>функции:  четность</w:t>
            </w:r>
            <w:proofErr w:type="gramEnd"/>
            <w:r>
              <w:rPr>
                <w:rFonts w:ascii="Times New Roman" w:hAnsi="Times New Roman" w:cs="Times New Roman"/>
              </w:rPr>
              <w:t>, нечетность, периодичность, монотонность, ограниченность. Основные элементарные функции, их свойства и графики (обзор). Применение функций в технике.</w:t>
            </w:r>
          </w:p>
        </w:tc>
        <w:tc>
          <w:tcPr>
            <w:tcW w:w="1394" w:type="dxa"/>
            <w:vMerge/>
            <w:shd w:val="clear" w:color="auto" w:fill="auto"/>
          </w:tcPr>
          <w:p w14:paraId="5E54D4C8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7773E5C7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1E37715D" w14:textId="77777777">
        <w:tc>
          <w:tcPr>
            <w:tcW w:w="3179" w:type="dxa"/>
            <w:vMerge/>
            <w:shd w:val="clear" w:color="auto" w:fill="auto"/>
          </w:tcPr>
          <w:p w14:paraId="09011B70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0A864D31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gridSpan w:val="2"/>
            <w:shd w:val="clear" w:color="auto" w:fill="auto"/>
          </w:tcPr>
          <w:p w14:paraId="5D4BF870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 функции. Теорема о единственности предела. Теоремы о пределах.</w:t>
            </w:r>
          </w:p>
          <w:p w14:paraId="4686BDE6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Вычисление пределов.</w:t>
            </w:r>
          </w:p>
        </w:tc>
        <w:tc>
          <w:tcPr>
            <w:tcW w:w="1394" w:type="dxa"/>
            <w:vMerge/>
            <w:shd w:val="clear" w:color="auto" w:fill="auto"/>
          </w:tcPr>
          <w:p w14:paraId="3A2FF8E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5D6C48F3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625781FC" w14:textId="77777777">
        <w:tc>
          <w:tcPr>
            <w:tcW w:w="3179" w:type="dxa"/>
            <w:vMerge/>
            <w:shd w:val="clear" w:color="auto" w:fill="auto"/>
          </w:tcPr>
          <w:p w14:paraId="5004C384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61CD8AC6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3" w:type="dxa"/>
            <w:gridSpan w:val="2"/>
            <w:shd w:val="clear" w:color="auto" w:fill="auto"/>
          </w:tcPr>
          <w:p w14:paraId="2551B66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неопределенностей и способы их раскрытия. Понятие непрерывной функции. Точки разрыва. Свойства непрерывных функций</w:t>
            </w:r>
          </w:p>
        </w:tc>
        <w:tc>
          <w:tcPr>
            <w:tcW w:w="1394" w:type="dxa"/>
            <w:shd w:val="clear" w:color="auto" w:fill="auto"/>
          </w:tcPr>
          <w:p w14:paraId="4ACE8905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7" w:type="dxa"/>
            <w:shd w:val="clear" w:color="auto" w:fill="auto"/>
          </w:tcPr>
          <w:p w14:paraId="706B603A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03F431C6" w14:textId="77777777">
        <w:tc>
          <w:tcPr>
            <w:tcW w:w="3179" w:type="dxa"/>
            <w:vMerge/>
            <w:shd w:val="clear" w:color="auto" w:fill="auto"/>
          </w:tcPr>
          <w:p w14:paraId="5222968F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13F6C903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4" w:type="dxa"/>
            <w:vMerge w:val="restart"/>
            <w:shd w:val="clear" w:color="auto" w:fill="auto"/>
          </w:tcPr>
          <w:p w14:paraId="7D8A427D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C25C3C6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0FD46145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1A43B7A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14:paraId="748AA5FD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60EBF9E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ED9C8AB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D4654" w14:paraId="19F71FAD" w14:textId="77777777">
        <w:tc>
          <w:tcPr>
            <w:tcW w:w="3179" w:type="dxa"/>
            <w:vMerge/>
            <w:shd w:val="clear" w:color="auto" w:fill="auto"/>
          </w:tcPr>
          <w:p w14:paraId="4A2630E7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362EDBB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gridSpan w:val="2"/>
            <w:shd w:val="clear" w:color="auto" w:fill="auto"/>
          </w:tcPr>
          <w:p w14:paraId="3EAF03F8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функций..</w:t>
            </w:r>
          </w:p>
        </w:tc>
        <w:tc>
          <w:tcPr>
            <w:tcW w:w="1394" w:type="dxa"/>
            <w:vMerge/>
            <w:shd w:val="clear" w:color="auto" w:fill="auto"/>
          </w:tcPr>
          <w:p w14:paraId="5B3825C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140EE1BF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3DC2856B" w14:textId="77777777">
        <w:tc>
          <w:tcPr>
            <w:tcW w:w="3179" w:type="dxa"/>
            <w:vMerge/>
            <w:shd w:val="clear" w:color="auto" w:fill="auto"/>
          </w:tcPr>
          <w:p w14:paraId="3886E7A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14:paraId="2A727153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gridSpan w:val="2"/>
            <w:shd w:val="clear" w:color="auto" w:fill="auto"/>
          </w:tcPr>
          <w:p w14:paraId="03724DB4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Решение задач на нахождение пределов функций</w:t>
            </w:r>
          </w:p>
        </w:tc>
        <w:tc>
          <w:tcPr>
            <w:tcW w:w="1394" w:type="dxa"/>
            <w:shd w:val="clear" w:color="auto" w:fill="auto"/>
          </w:tcPr>
          <w:p w14:paraId="531BAFFB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7" w:type="dxa"/>
            <w:vMerge/>
            <w:shd w:val="clear" w:color="auto" w:fill="auto"/>
          </w:tcPr>
          <w:p w14:paraId="683B15D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6B8C93BF" w14:textId="77777777">
        <w:trPr>
          <w:trHeight w:val="620"/>
        </w:trPr>
        <w:tc>
          <w:tcPr>
            <w:tcW w:w="3179" w:type="dxa"/>
            <w:vMerge/>
            <w:shd w:val="clear" w:color="auto" w:fill="auto"/>
          </w:tcPr>
          <w:p w14:paraId="6A85344F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13349DC2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2.</w:t>
            </w:r>
          </w:p>
          <w:p w14:paraId="6494D3E5" w14:textId="77777777" w:rsidR="00FD4654" w:rsidRDefault="006E344A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4" w:type="dxa"/>
            <w:shd w:val="clear" w:color="auto" w:fill="auto"/>
          </w:tcPr>
          <w:p w14:paraId="3C91EFC7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7" w:type="dxa"/>
            <w:vMerge/>
            <w:shd w:val="clear" w:color="auto" w:fill="auto"/>
          </w:tcPr>
          <w:p w14:paraId="45A87B3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5A6FD090" w14:textId="77777777">
        <w:tc>
          <w:tcPr>
            <w:tcW w:w="3179" w:type="dxa"/>
            <w:vMerge w:val="restart"/>
            <w:shd w:val="clear" w:color="auto" w:fill="auto"/>
          </w:tcPr>
          <w:p w14:paraId="0B0CF642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 Производная</w:t>
            </w:r>
            <w:r>
              <w:rPr>
                <w:rFonts w:ascii="Times New Roman" w:hAnsi="Times New Roman" w:cs="Times New Roman"/>
                <w:b/>
              </w:rPr>
              <w:br/>
              <w:t>функции.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 и его</w:t>
            </w:r>
            <w:r>
              <w:rPr>
                <w:rFonts w:ascii="Times New Roman" w:hAnsi="Times New Roman" w:cs="Times New Roman"/>
                <w:b/>
              </w:rPr>
              <w:br/>
              <w:t>приложение к</w:t>
            </w:r>
            <w:r>
              <w:rPr>
                <w:rFonts w:ascii="Times New Roman" w:hAnsi="Times New Roman" w:cs="Times New Roman"/>
                <w:b/>
              </w:rPr>
              <w:br/>
              <w:t>приближенным</w:t>
            </w:r>
            <w:r>
              <w:rPr>
                <w:rFonts w:ascii="Times New Roman" w:hAnsi="Times New Roman" w:cs="Times New Roman"/>
                <w:b/>
              </w:rPr>
              <w:br/>
              <w:t>вычислениям</w:t>
            </w:r>
          </w:p>
          <w:p w14:paraId="0B4FFCCC" w14:textId="77777777" w:rsidR="00FD4654" w:rsidRDefault="00FD4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16A1E824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</w:tcPr>
          <w:p w14:paraId="5C53723C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08525ABE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10F705E4" w14:textId="77777777">
        <w:tc>
          <w:tcPr>
            <w:tcW w:w="3179" w:type="dxa"/>
            <w:vMerge/>
            <w:shd w:val="clear" w:color="auto" w:fill="auto"/>
          </w:tcPr>
          <w:p w14:paraId="0EA0FE3B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145CFB6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7E3E4E6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функции, ее геометрический и механический смысл. Таблица производных. Производная суммы, разности, произведения и частного функций. Производная сложной и обратной функции.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751FA91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F0654FB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6F5DE2A1" w14:textId="77777777">
        <w:tc>
          <w:tcPr>
            <w:tcW w:w="3179" w:type="dxa"/>
            <w:vMerge/>
            <w:shd w:val="clear" w:color="auto" w:fill="auto"/>
          </w:tcPr>
          <w:p w14:paraId="6FA9B419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C6F0CBB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shd w:val="clear" w:color="auto" w:fill="auto"/>
          </w:tcPr>
          <w:p w14:paraId="2B484045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Дифференциал функции. Приложение дифференциала к приближенным вычислениям значений функций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DD664D8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E77AC6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4654" w14:paraId="021601EA" w14:textId="77777777">
        <w:tc>
          <w:tcPr>
            <w:tcW w:w="3179" w:type="dxa"/>
            <w:vMerge/>
            <w:shd w:val="clear" w:color="auto" w:fill="auto"/>
          </w:tcPr>
          <w:p w14:paraId="7FCC3F7C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59AC61C5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52FA7CB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5044FFCB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00C8815B" w14:textId="77777777">
        <w:tc>
          <w:tcPr>
            <w:tcW w:w="3179" w:type="dxa"/>
            <w:vMerge/>
            <w:shd w:val="clear" w:color="auto" w:fill="auto"/>
          </w:tcPr>
          <w:p w14:paraId="21542874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34A0B7B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14B3F21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 Решение примеров на нахождение производных.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65A5E2D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DBC2AE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D4654" w14:paraId="2BBF2A8B" w14:textId="77777777">
        <w:tc>
          <w:tcPr>
            <w:tcW w:w="3179" w:type="dxa"/>
            <w:vMerge/>
            <w:shd w:val="clear" w:color="auto" w:fill="auto"/>
          </w:tcPr>
          <w:p w14:paraId="27172201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3D803EB5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shd w:val="clear" w:color="auto" w:fill="auto"/>
          </w:tcPr>
          <w:p w14:paraId="7BF26986" w14:textId="77777777" w:rsidR="00FD4654" w:rsidRDefault="006E344A">
            <w:r>
              <w:rPr>
                <w:rFonts w:ascii="Times New Roman" w:hAnsi="Times New Roman" w:cs="Times New Roman"/>
              </w:rPr>
              <w:t xml:space="preserve">№4 Решение примеров на нахождение дифференциалов. Приближенное </w:t>
            </w:r>
            <w:r>
              <w:rPr>
                <w:rFonts w:ascii="Times New Roman" w:hAnsi="Times New Roman" w:cs="Times New Roman"/>
              </w:rPr>
              <w:lastRenderedPageBreak/>
              <w:t>вычисление функций с помощью дифференциала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DC73204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7DD69280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D4654" w14:paraId="67907A71" w14:textId="77777777">
        <w:tc>
          <w:tcPr>
            <w:tcW w:w="3179" w:type="dxa"/>
            <w:vMerge/>
            <w:shd w:val="clear" w:color="auto" w:fill="auto"/>
          </w:tcPr>
          <w:p w14:paraId="5FCFDBA7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442A889C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3</w:t>
            </w:r>
          </w:p>
          <w:p w14:paraId="2EC79493" w14:textId="77777777" w:rsidR="00FD4654" w:rsidRDefault="006E344A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99BA551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2321ED11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0944E64B" w14:textId="77777777">
        <w:tc>
          <w:tcPr>
            <w:tcW w:w="3179" w:type="dxa"/>
            <w:vMerge w:val="restart"/>
            <w:shd w:val="clear" w:color="auto" w:fill="auto"/>
          </w:tcPr>
          <w:p w14:paraId="2CB63604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1.3. Неопределенный</w:t>
            </w:r>
            <w:r>
              <w:rPr>
                <w:rFonts w:ascii="Times New Roman" w:hAnsi="Times New Roman" w:cs="Times New Roman"/>
                <w:b/>
              </w:rPr>
              <w:br/>
              <w:t>и определенный</w:t>
            </w:r>
            <w:r>
              <w:rPr>
                <w:rFonts w:ascii="Times New Roman" w:hAnsi="Times New Roman" w:cs="Times New Roman"/>
                <w:b/>
              </w:rPr>
              <w:br/>
              <w:t>интегралы и их свойства.</w:t>
            </w:r>
          </w:p>
          <w:p w14:paraId="6542FFAF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Применение</w:t>
            </w:r>
            <w:r>
              <w:rPr>
                <w:rFonts w:ascii="Times New Roman" w:hAnsi="Times New Roman" w:cs="Times New Roman"/>
                <w:b/>
              </w:rPr>
              <w:br/>
              <w:t>определенного интеграла</w:t>
            </w:r>
            <w:r>
              <w:rPr>
                <w:rFonts w:ascii="Times New Roman" w:hAnsi="Times New Roman" w:cs="Times New Roman"/>
                <w:b/>
              </w:rPr>
              <w:br/>
              <w:t>к решению прикладных</w:t>
            </w:r>
            <w:r>
              <w:rPr>
                <w:rFonts w:ascii="Times New Roman" w:hAnsi="Times New Roman" w:cs="Times New Roman"/>
                <w:b/>
              </w:rPr>
              <w:br/>
              <w:t>задач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5657BA4F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E934B74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73C28A69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4654" w14:paraId="376FE24B" w14:textId="77777777">
        <w:tc>
          <w:tcPr>
            <w:tcW w:w="3179" w:type="dxa"/>
            <w:vMerge/>
            <w:shd w:val="clear" w:color="auto" w:fill="auto"/>
          </w:tcPr>
          <w:p w14:paraId="3343805F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3FA08E09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0D75BABA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Первообразная функция и неопределенный интеграл. Основные свойства</w:t>
            </w:r>
            <w:r>
              <w:rPr>
                <w:rFonts w:ascii="Times New Roman" w:hAnsi="Times New Roman" w:cs="Times New Roman"/>
              </w:rPr>
              <w:br/>
              <w:t>неопределенного интеграла. Таблица неопределенных интегралов. Методы</w:t>
            </w:r>
            <w:r>
              <w:rPr>
                <w:rFonts w:ascii="Times New Roman" w:hAnsi="Times New Roman" w:cs="Times New Roman"/>
              </w:rPr>
              <w:br/>
              <w:t>интегрирования.</w:t>
            </w:r>
          </w:p>
        </w:tc>
        <w:tc>
          <w:tcPr>
            <w:tcW w:w="1394" w:type="dxa"/>
            <w:shd w:val="clear" w:color="auto" w:fill="auto"/>
          </w:tcPr>
          <w:p w14:paraId="788921AC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3FDDB4DA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D4654" w14:paraId="7B798C38" w14:textId="77777777">
        <w:tc>
          <w:tcPr>
            <w:tcW w:w="3179" w:type="dxa"/>
            <w:vMerge/>
            <w:shd w:val="clear" w:color="auto" w:fill="auto"/>
          </w:tcPr>
          <w:p w14:paraId="5A491B94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41B3EFC8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vMerge w:val="restart"/>
            <w:shd w:val="clear" w:color="auto" w:fill="auto"/>
          </w:tcPr>
          <w:p w14:paraId="2F029E87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 для вычисления определенного интеграла. 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394" w:type="dxa"/>
            <w:vMerge w:val="restart"/>
            <w:shd w:val="clear" w:color="auto" w:fill="auto"/>
          </w:tcPr>
          <w:p w14:paraId="128876D7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1843C8C2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25DF3B7C" w14:textId="77777777">
        <w:tc>
          <w:tcPr>
            <w:tcW w:w="3179" w:type="dxa"/>
            <w:vMerge/>
            <w:shd w:val="clear" w:color="auto" w:fill="auto"/>
          </w:tcPr>
          <w:p w14:paraId="01054712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4284216E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4" w:type="dxa"/>
            <w:vMerge/>
            <w:shd w:val="clear" w:color="auto" w:fill="auto"/>
          </w:tcPr>
          <w:p w14:paraId="62035306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3494FF39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530FF2B7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7E45ADC2" w14:textId="77777777">
        <w:tc>
          <w:tcPr>
            <w:tcW w:w="3179" w:type="dxa"/>
            <w:vMerge/>
            <w:shd w:val="clear" w:color="auto" w:fill="auto"/>
          </w:tcPr>
          <w:p w14:paraId="7FF9D830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2EE7A8F8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394" w:type="dxa"/>
            <w:shd w:val="clear" w:color="auto" w:fill="auto"/>
          </w:tcPr>
          <w:p w14:paraId="0849EB91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16DED95E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19012513" w14:textId="77777777">
        <w:tc>
          <w:tcPr>
            <w:tcW w:w="3179" w:type="dxa"/>
            <w:vMerge/>
            <w:shd w:val="clear" w:color="auto" w:fill="auto"/>
          </w:tcPr>
          <w:p w14:paraId="5227D7AC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D89C669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098D9DB0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 Решение примеров на нахождение неопределенного интеграла различными</w:t>
            </w:r>
            <w:r>
              <w:rPr>
                <w:rFonts w:ascii="Times New Roman" w:hAnsi="Times New Roman" w:cs="Times New Roman"/>
              </w:rPr>
              <w:br/>
              <w:t>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4" w:type="dxa"/>
            <w:shd w:val="clear" w:color="auto" w:fill="auto"/>
          </w:tcPr>
          <w:p w14:paraId="18E71FDD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75BE1A3A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774EA0B1" w14:textId="77777777">
        <w:tc>
          <w:tcPr>
            <w:tcW w:w="3179" w:type="dxa"/>
            <w:vMerge/>
            <w:shd w:val="clear" w:color="auto" w:fill="auto"/>
          </w:tcPr>
          <w:p w14:paraId="5BF80312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49ABA15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shd w:val="clear" w:color="auto" w:fill="auto"/>
          </w:tcPr>
          <w:p w14:paraId="4EE18AB9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 Решение примеров на нахождение определенного интегралов различными 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4" w:type="dxa"/>
            <w:shd w:val="clear" w:color="auto" w:fill="auto"/>
          </w:tcPr>
          <w:p w14:paraId="3D93C5E8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691C21EE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1E249101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1E77A276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6EA03B97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4" w:type="dxa"/>
            <w:shd w:val="clear" w:color="auto" w:fill="auto"/>
          </w:tcPr>
          <w:p w14:paraId="141B0EF0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 Приложения определённого интеграла: вычисление площади плоской фигуры, длины дуги, объемов тел.</w:t>
            </w:r>
          </w:p>
        </w:tc>
        <w:tc>
          <w:tcPr>
            <w:tcW w:w="1394" w:type="dxa"/>
            <w:shd w:val="clear" w:color="auto" w:fill="auto"/>
          </w:tcPr>
          <w:p w14:paraId="6D18C30F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6A00074A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D4654" w14:paraId="0357E976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7BDB9526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31F5BF14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4</w:t>
            </w:r>
          </w:p>
          <w:p w14:paraId="3BB027E0" w14:textId="77777777" w:rsidR="00FD4654" w:rsidRDefault="006E344A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4" w:type="dxa"/>
            <w:shd w:val="clear" w:color="auto" w:fill="auto"/>
          </w:tcPr>
          <w:p w14:paraId="6FF68C65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6074FE98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6B663EE5" w14:textId="77777777">
        <w:trPr>
          <w:trHeight w:val="85"/>
        </w:trPr>
        <w:tc>
          <w:tcPr>
            <w:tcW w:w="3179" w:type="dxa"/>
            <w:vMerge w:val="restart"/>
            <w:shd w:val="clear" w:color="auto" w:fill="auto"/>
          </w:tcPr>
          <w:p w14:paraId="5EA3F7FB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1.4.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Дифференциальные</w:t>
            </w:r>
            <w:r>
              <w:rPr>
                <w:rFonts w:ascii="Times New Roman" w:hAnsi="Times New Roman" w:cs="Times New Roman"/>
                <w:b/>
              </w:rPr>
              <w:br/>
              <w:t>уравнения.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536D4727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</w:tcPr>
          <w:p w14:paraId="224F7D62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5E89E6C0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47A56731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4C87CDA7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10E96041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641E564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первого порядка.</w:t>
            </w:r>
          </w:p>
        </w:tc>
        <w:tc>
          <w:tcPr>
            <w:tcW w:w="1394" w:type="dxa"/>
            <w:shd w:val="clear" w:color="auto" w:fill="auto"/>
          </w:tcPr>
          <w:p w14:paraId="7AE0081A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7FA3BD62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D4654" w14:paraId="1BFD7920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2F748FC1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25BBA77F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394" w:type="dxa"/>
            <w:shd w:val="clear" w:color="auto" w:fill="auto"/>
          </w:tcPr>
          <w:p w14:paraId="2B157872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14:paraId="71BA87ED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21B415D8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661C74FF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6CC15990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5095DDFA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 Решение линейных дифференциальных уравнений первого порядка. Общее и частное решение.</w:t>
            </w:r>
          </w:p>
        </w:tc>
        <w:tc>
          <w:tcPr>
            <w:tcW w:w="1394" w:type="dxa"/>
            <w:shd w:val="clear" w:color="auto" w:fill="auto"/>
          </w:tcPr>
          <w:p w14:paraId="2071929E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40128639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1FC79EDE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14B6D0D8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4476ABFC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shd w:val="clear" w:color="auto" w:fill="auto"/>
          </w:tcPr>
          <w:p w14:paraId="17B0C142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 Решение дифференциальных уравнений второго порядка. Дифференциальные</w:t>
            </w:r>
            <w:r>
              <w:rPr>
                <w:rFonts w:ascii="Times New Roman" w:hAnsi="Times New Roman" w:cs="Times New Roman"/>
              </w:rPr>
              <w:br/>
              <w:t>уравнения второго порядка с постоянными коэффициентами.</w:t>
            </w:r>
          </w:p>
        </w:tc>
        <w:tc>
          <w:tcPr>
            <w:tcW w:w="1394" w:type="dxa"/>
            <w:shd w:val="clear" w:color="auto" w:fill="auto"/>
          </w:tcPr>
          <w:p w14:paraId="72F2CB3A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676B707F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D4654" w14:paraId="3130FC99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48265F3F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0320E15C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5</w:t>
            </w:r>
          </w:p>
          <w:p w14:paraId="1F72485C" w14:textId="77777777" w:rsidR="00FD4654" w:rsidRDefault="006E344A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4" w:type="dxa"/>
            <w:shd w:val="clear" w:color="auto" w:fill="auto"/>
          </w:tcPr>
          <w:p w14:paraId="7E4EC544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2EF2BC5D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51032F61" w14:textId="77777777">
        <w:trPr>
          <w:trHeight w:val="85"/>
        </w:trPr>
        <w:tc>
          <w:tcPr>
            <w:tcW w:w="3179" w:type="dxa"/>
            <w:shd w:val="clear" w:color="auto" w:fill="auto"/>
          </w:tcPr>
          <w:p w14:paraId="3F5757FE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2. Линейная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алгебра.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14D78005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shd w:val="clear" w:color="auto" w:fill="auto"/>
          </w:tcPr>
          <w:p w14:paraId="2A570401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67415914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36C005B2" w14:textId="77777777">
        <w:trPr>
          <w:trHeight w:val="85"/>
        </w:trPr>
        <w:tc>
          <w:tcPr>
            <w:tcW w:w="3179" w:type="dxa"/>
            <w:vMerge w:val="restart"/>
            <w:shd w:val="clear" w:color="auto" w:fill="auto"/>
          </w:tcPr>
          <w:p w14:paraId="023D7149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2.1.</w:t>
            </w:r>
            <w:r>
              <w:rPr>
                <w:rFonts w:ascii="Times New Roman" w:hAnsi="Times New Roman" w:cs="Times New Roman"/>
                <w:b/>
              </w:rPr>
              <w:br/>
              <w:t>Определители и матрицы.</w:t>
            </w:r>
            <w:r>
              <w:rPr>
                <w:rFonts w:ascii="Times New Roman" w:hAnsi="Times New Roman" w:cs="Times New Roman"/>
                <w:b/>
              </w:rPr>
              <w:br/>
              <w:t>Решение систем</w:t>
            </w:r>
            <w:r>
              <w:rPr>
                <w:rFonts w:ascii="Times New Roman" w:hAnsi="Times New Roman" w:cs="Times New Roman"/>
                <w:b/>
              </w:rPr>
              <w:br/>
              <w:t>линейных уравнений.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0A2FB738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</w:tcPr>
          <w:p w14:paraId="63948D93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55083402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563A165D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7FA756C0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1B802D4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1B515B41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Определители 2 и 3 порядка. Свойства определителей. Метод Крамера. Матрицы.</w:t>
            </w:r>
            <w:r>
              <w:rPr>
                <w:rFonts w:ascii="Times New Roman" w:hAnsi="Times New Roman" w:cs="Times New Roman"/>
              </w:rPr>
              <w:br/>
              <w:t>Виды матриц. Алгебра матриц.</w:t>
            </w:r>
          </w:p>
        </w:tc>
        <w:tc>
          <w:tcPr>
            <w:tcW w:w="1394" w:type="dxa"/>
            <w:shd w:val="clear" w:color="auto" w:fill="auto"/>
          </w:tcPr>
          <w:p w14:paraId="1B269718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327F3C53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33EF07A2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0D78E24D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718E68C1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4" w:type="dxa"/>
            <w:shd w:val="clear" w:color="auto" w:fill="auto"/>
          </w:tcPr>
          <w:p w14:paraId="7F55AA92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14:paraId="147DA9FD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2AC8F8D2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74049895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6F5E77F3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162C8DCE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 Вычисление определителей. Решение систем линейных уравнений методом Крамера.</w:t>
            </w:r>
          </w:p>
        </w:tc>
        <w:tc>
          <w:tcPr>
            <w:tcW w:w="1394" w:type="dxa"/>
            <w:shd w:val="clear" w:color="auto" w:fill="auto"/>
          </w:tcPr>
          <w:p w14:paraId="4648DA4C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73EB73DE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D4654" w14:paraId="3D27EC36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7AFE5CCA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0B3A9CAF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6</w:t>
            </w:r>
          </w:p>
          <w:p w14:paraId="62999D3F" w14:textId="77777777" w:rsidR="00FD4654" w:rsidRDefault="006E344A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4" w:type="dxa"/>
            <w:shd w:val="clear" w:color="auto" w:fill="auto"/>
          </w:tcPr>
          <w:p w14:paraId="3A325227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37867AF5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269E4248" w14:textId="77777777">
        <w:trPr>
          <w:trHeight w:val="85"/>
        </w:trPr>
        <w:tc>
          <w:tcPr>
            <w:tcW w:w="3179" w:type="dxa"/>
            <w:vMerge w:val="restart"/>
            <w:shd w:val="clear" w:color="auto" w:fill="auto"/>
          </w:tcPr>
          <w:p w14:paraId="3F9D99FA" w14:textId="77777777" w:rsidR="00FD4654" w:rsidRDefault="006E344A">
            <w:r>
              <w:rPr>
                <w:rFonts w:ascii="Times New Roman" w:hAnsi="Times New Roman" w:cs="Times New Roman"/>
                <w:b/>
              </w:rPr>
              <w:t>Тема 3. Теория</w:t>
            </w:r>
            <w:r>
              <w:rPr>
                <w:rFonts w:ascii="Times New Roman" w:hAnsi="Times New Roman" w:cs="Times New Roman"/>
                <w:b/>
              </w:rPr>
              <w:br/>
              <w:t>вероятности</w:t>
            </w:r>
          </w:p>
        </w:tc>
        <w:tc>
          <w:tcPr>
            <w:tcW w:w="9750" w:type="dxa"/>
            <w:gridSpan w:val="3"/>
            <w:shd w:val="clear" w:color="auto" w:fill="auto"/>
          </w:tcPr>
          <w:p w14:paraId="1C28D4CE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</w:tcPr>
          <w:p w14:paraId="6578932A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5DB2922A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762697AA" w14:textId="77777777">
        <w:trPr>
          <w:trHeight w:val="1170"/>
        </w:trPr>
        <w:tc>
          <w:tcPr>
            <w:tcW w:w="3179" w:type="dxa"/>
            <w:vMerge/>
            <w:shd w:val="clear" w:color="auto" w:fill="auto"/>
          </w:tcPr>
          <w:p w14:paraId="206182A6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57DDE083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75FAE2FE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Случайные события и операции над ними. Опыт с равновероятными исходами.</w:t>
            </w:r>
            <w:r>
              <w:rPr>
                <w:rFonts w:ascii="Times New Roman" w:hAnsi="Times New Roman" w:cs="Times New Roman"/>
              </w:rPr>
              <w:br/>
              <w:t>Классическое определение вероятности события. Основные теоремы и формулы</w:t>
            </w:r>
            <w:r>
              <w:rPr>
                <w:rFonts w:ascii="Times New Roman" w:hAnsi="Times New Roman" w:cs="Times New Roman"/>
              </w:rPr>
              <w:br/>
              <w:t>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</w:tc>
        <w:tc>
          <w:tcPr>
            <w:tcW w:w="1394" w:type="dxa"/>
            <w:shd w:val="clear" w:color="auto" w:fill="auto"/>
          </w:tcPr>
          <w:p w14:paraId="34E32F92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  <w:p w14:paraId="0AA4D347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shd w:val="clear" w:color="auto" w:fill="auto"/>
          </w:tcPr>
          <w:p w14:paraId="7049F919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60E617A9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2625C450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41955CD4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1A170576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4" w:type="dxa"/>
            <w:shd w:val="clear" w:color="auto" w:fill="auto"/>
          </w:tcPr>
          <w:p w14:paraId="00394E8C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Повторные независимые испытания. Формула Бернулли. Дискретная случайная</w:t>
            </w:r>
            <w:r>
              <w:rPr>
                <w:rFonts w:ascii="Times New Roman" w:hAnsi="Times New Roman" w:cs="Times New Roman"/>
              </w:rPr>
              <w:br/>
              <w:t>величина и ее числовые характеристики.</w:t>
            </w:r>
          </w:p>
        </w:tc>
        <w:tc>
          <w:tcPr>
            <w:tcW w:w="1394" w:type="dxa"/>
            <w:shd w:val="clear" w:color="auto" w:fill="auto"/>
          </w:tcPr>
          <w:p w14:paraId="3186F9B2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2225FB48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378E94BF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11E8EBA9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2FA56785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7</w:t>
            </w:r>
          </w:p>
          <w:p w14:paraId="77812AD6" w14:textId="77777777" w:rsidR="00FD4654" w:rsidRDefault="006E344A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4" w:type="dxa"/>
            <w:shd w:val="clear" w:color="auto" w:fill="auto"/>
          </w:tcPr>
          <w:p w14:paraId="3155458F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shd w:val="clear" w:color="auto" w:fill="auto"/>
          </w:tcPr>
          <w:p w14:paraId="2F5A557E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64575D1E" w14:textId="77777777">
        <w:trPr>
          <w:trHeight w:val="85"/>
        </w:trPr>
        <w:tc>
          <w:tcPr>
            <w:tcW w:w="3179" w:type="dxa"/>
            <w:vMerge w:val="restart"/>
            <w:shd w:val="clear" w:color="auto" w:fill="auto"/>
          </w:tcPr>
          <w:p w14:paraId="73ED3249" w14:textId="77777777" w:rsidR="00FD4654" w:rsidRDefault="006E344A">
            <w:r>
              <w:rPr>
                <w:rFonts w:ascii="Times New Roman" w:hAnsi="Times New Roman" w:cs="Times New Roman"/>
                <w:b/>
              </w:rPr>
              <w:t>Тема 4. Математическая</w:t>
            </w:r>
            <w:r>
              <w:rPr>
                <w:rFonts w:ascii="Times New Roman" w:hAnsi="Times New Roman" w:cs="Times New Roman"/>
                <w:b/>
              </w:rPr>
              <w:br/>
              <w:t>статистика и ее роль в</w:t>
            </w:r>
            <w:r>
              <w:rPr>
                <w:rFonts w:ascii="Times New Roman" w:hAnsi="Times New Roman" w:cs="Times New Roman"/>
                <w:b/>
              </w:rPr>
              <w:br/>
              <w:t>промышленности.</w:t>
            </w:r>
          </w:p>
          <w:p w14:paraId="6DAEFE9F" w14:textId="77777777" w:rsidR="00FD4654" w:rsidRDefault="00FD46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6D6B0D60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4" w:type="dxa"/>
            <w:shd w:val="clear" w:color="auto" w:fill="auto"/>
          </w:tcPr>
          <w:p w14:paraId="3EED0034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252DAD20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15849D6E" w14:textId="77777777">
        <w:trPr>
          <w:trHeight w:val="1429"/>
        </w:trPr>
        <w:tc>
          <w:tcPr>
            <w:tcW w:w="3179" w:type="dxa"/>
            <w:vMerge/>
            <w:shd w:val="clear" w:color="auto" w:fill="auto"/>
          </w:tcPr>
          <w:p w14:paraId="069C4675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3447A1F7" w14:textId="77777777" w:rsidR="00FD4654" w:rsidRDefault="006E344A">
            <w:pPr>
              <w:ind w:left="15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  <w:p w14:paraId="3B1D41B2" w14:textId="77777777" w:rsidR="00FD4654" w:rsidRDefault="00FD4654">
            <w:pPr>
              <w:ind w:left="441"/>
              <w:jc w:val="center"/>
              <w:rPr>
                <w:rFonts w:ascii="Times New Roman" w:hAnsi="Times New Roman" w:cs="Times New Roman"/>
              </w:rPr>
            </w:pPr>
          </w:p>
          <w:p w14:paraId="6C6E0FA5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4" w:type="dxa"/>
            <w:shd w:val="clear" w:color="auto" w:fill="auto"/>
          </w:tcPr>
          <w:p w14:paraId="555B1FCE" w14:textId="77777777" w:rsidR="00FD4654" w:rsidRDefault="006E3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математической статистики. Выборки и выборочные распределения.</w:t>
            </w:r>
            <w:r>
              <w:rPr>
                <w:rFonts w:ascii="Times New Roman" w:hAnsi="Times New Roman" w:cs="Times New Roman"/>
              </w:rPr>
              <w:br/>
              <w:t xml:space="preserve">Графическое изображение выборки. Выборочные характеристики: </w:t>
            </w:r>
          </w:p>
          <w:p w14:paraId="23E00D36" w14:textId="77777777" w:rsidR="00FD4654" w:rsidRDefault="006E344A">
            <w:pPr>
              <w:ind w:left="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Математическое ожидание, дисперсия. Представление данных (таблицы, диаграммы, графики)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394" w:type="dxa"/>
            <w:shd w:val="clear" w:color="auto" w:fill="auto"/>
          </w:tcPr>
          <w:p w14:paraId="65678F41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50EFAB1F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D4654" w14:paraId="315110EB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1B983E49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3A9A2846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4" w:type="dxa"/>
            <w:shd w:val="clear" w:color="auto" w:fill="auto"/>
          </w:tcPr>
          <w:p w14:paraId="4707D048" w14:textId="77777777" w:rsidR="00FD4654" w:rsidRDefault="00FD46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shd w:val="clear" w:color="auto" w:fill="auto"/>
          </w:tcPr>
          <w:p w14:paraId="11CE459B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6E869248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0E02D766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gridSpan w:val="2"/>
            <w:shd w:val="clear" w:color="auto" w:fill="auto"/>
          </w:tcPr>
          <w:p w14:paraId="1E0E173C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4" w:type="dxa"/>
            <w:shd w:val="clear" w:color="auto" w:fill="auto"/>
          </w:tcPr>
          <w:p w14:paraId="1D9E0E99" w14:textId="77777777" w:rsidR="00FD4654" w:rsidRDefault="006E344A">
            <w:pPr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№11 Решение практических задач с применением методов математической </w:t>
            </w:r>
          </w:p>
          <w:p w14:paraId="53A2C717" w14:textId="77777777" w:rsidR="00FD4654" w:rsidRDefault="006E344A">
            <w:pPr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статистики.</w:t>
            </w:r>
          </w:p>
        </w:tc>
        <w:tc>
          <w:tcPr>
            <w:tcW w:w="1394" w:type="dxa"/>
            <w:shd w:val="clear" w:color="auto" w:fill="auto"/>
          </w:tcPr>
          <w:p w14:paraId="26BCB072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2FC9DF41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D4654" w14:paraId="473B0373" w14:textId="77777777">
        <w:trPr>
          <w:trHeight w:val="85"/>
        </w:trPr>
        <w:tc>
          <w:tcPr>
            <w:tcW w:w="3179" w:type="dxa"/>
            <w:vMerge/>
            <w:shd w:val="clear" w:color="auto" w:fill="auto"/>
          </w:tcPr>
          <w:p w14:paraId="3BA6D3E9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0A1C5FF3" w14:textId="77777777" w:rsidR="00FD4654" w:rsidRDefault="006E344A">
            <w:r>
              <w:rPr>
                <w:rFonts w:ascii="Times New Roman" w:hAnsi="Times New Roman" w:cs="Times New Roman"/>
                <w:b/>
              </w:rPr>
              <w:t>Самостоятельная работа 8</w:t>
            </w:r>
          </w:p>
          <w:p w14:paraId="7D9999A2" w14:textId="77777777" w:rsidR="00FD4654" w:rsidRDefault="006E344A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4" w:type="dxa"/>
            <w:shd w:val="clear" w:color="auto" w:fill="auto"/>
          </w:tcPr>
          <w:p w14:paraId="08A7CA13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27FFF5DF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  <w:p w14:paraId="218843FB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  <w:p w14:paraId="03A4B11B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  <w:p w14:paraId="602AFFC5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  <w:p w14:paraId="6CA313C9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71CA96F9" w14:textId="77777777">
        <w:trPr>
          <w:trHeight w:val="85"/>
        </w:trPr>
        <w:tc>
          <w:tcPr>
            <w:tcW w:w="3179" w:type="dxa"/>
            <w:shd w:val="clear" w:color="auto" w:fill="auto"/>
          </w:tcPr>
          <w:p w14:paraId="3E002F50" w14:textId="77777777" w:rsidR="00FD4654" w:rsidRDefault="00FD4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3"/>
            <w:shd w:val="clear" w:color="auto" w:fill="auto"/>
          </w:tcPr>
          <w:p w14:paraId="2823F66B" w14:textId="77777777" w:rsidR="00FD4654" w:rsidRDefault="006E34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Дифференцированный зачет </w:t>
            </w:r>
          </w:p>
        </w:tc>
        <w:tc>
          <w:tcPr>
            <w:tcW w:w="1394" w:type="dxa"/>
            <w:shd w:val="clear" w:color="auto" w:fill="auto"/>
          </w:tcPr>
          <w:p w14:paraId="06B11EFF" w14:textId="77777777" w:rsidR="00FD4654" w:rsidRDefault="006E34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vMerge/>
            <w:shd w:val="clear" w:color="auto" w:fill="auto"/>
          </w:tcPr>
          <w:p w14:paraId="53FED1FC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0057484D" w14:textId="77777777">
        <w:trPr>
          <w:trHeight w:val="293"/>
        </w:trPr>
        <w:tc>
          <w:tcPr>
            <w:tcW w:w="12929" w:type="dxa"/>
            <w:gridSpan w:val="4"/>
            <w:shd w:val="clear" w:color="auto" w:fill="auto"/>
          </w:tcPr>
          <w:p w14:paraId="040EB3EA" w14:textId="77777777" w:rsidR="00FD4654" w:rsidRDefault="006E344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394" w:type="dxa"/>
            <w:shd w:val="clear" w:color="auto" w:fill="auto"/>
          </w:tcPr>
          <w:p w14:paraId="4318C963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77" w:type="dxa"/>
            <w:vMerge/>
            <w:shd w:val="clear" w:color="auto" w:fill="auto"/>
          </w:tcPr>
          <w:p w14:paraId="28F2A957" w14:textId="77777777" w:rsidR="00FD4654" w:rsidRDefault="00FD46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4654" w14:paraId="1AE2637B" w14:textId="77777777">
        <w:trPr>
          <w:trHeight w:val="293"/>
        </w:trPr>
        <w:tc>
          <w:tcPr>
            <w:tcW w:w="15600" w:type="dxa"/>
            <w:gridSpan w:val="6"/>
            <w:tcBorders>
              <w:top w:val="nil"/>
            </w:tcBorders>
            <w:shd w:val="clear" w:color="auto" w:fill="auto"/>
          </w:tcPr>
          <w:p w14:paraId="2F7D4F59" w14:textId="77777777" w:rsidR="00FD4654" w:rsidRDefault="006E3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7559C499" w14:textId="77777777" w:rsidR="00FD4654" w:rsidRDefault="006E3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– ознакомительный (узнавание ранее изученных объектов, свойств); </w:t>
            </w:r>
          </w:p>
          <w:p w14:paraId="0FD823D0" w14:textId="77777777" w:rsidR="00FD4654" w:rsidRDefault="006E3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2. – репродуктивный (выполнение деятельности по образцу, инструкции или под руководством)</w:t>
            </w:r>
          </w:p>
          <w:p w14:paraId="71E28A59" w14:textId="77777777" w:rsidR="00FD4654" w:rsidRDefault="006E34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14:paraId="7A0F35EE" w14:textId="77777777" w:rsidR="00FD4654" w:rsidRDefault="00FD4654">
      <w:pPr>
        <w:sectPr w:rsidR="00FD4654">
          <w:pgSz w:w="16838" w:h="11906" w:orient="landscape"/>
          <w:pgMar w:top="567" w:right="1134" w:bottom="426" w:left="1134" w:header="0" w:footer="0" w:gutter="0"/>
          <w:cols w:space="720"/>
          <w:formProt w:val="0"/>
          <w:docGrid w:linePitch="360"/>
        </w:sectPr>
      </w:pPr>
    </w:p>
    <w:p w14:paraId="3494D9E8" w14:textId="77777777" w:rsidR="00FD4654" w:rsidRDefault="006E344A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 ДИСЦИПЛИНЫ</w:t>
      </w:r>
    </w:p>
    <w:p w14:paraId="4D78693B" w14:textId="77777777" w:rsidR="00FD4654" w:rsidRDefault="00FD4654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14:paraId="1F69CF02" w14:textId="77777777" w:rsidR="00FD4654" w:rsidRDefault="006E34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3.1.Требования к минимальному материально-техническому</w:t>
      </w:r>
      <w:r>
        <w:rPr>
          <w:rFonts w:ascii="Times New Roman" w:hAnsi="Times New Roman" w:cs="Times New Roman"/>
          <w:b/>
          <w:sz w:val="28"/>
          <w:szCs w:val="28"/>
        </w:rPr>
        <w:br/>
        <w:t>обеспечению.</w:t>
      </w:r>
    </w:p>
    <w:p w14:paraId="393739A6" w14:textId="2A828A97" w:rsidR="00FD4654" w:rsidRPr="001F2048" w:rsidRDefault="001F2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2048">
        <w:rPr>
          <w:rFonts w:ascii="Times New Roman" w:hAnsi="Times New Roman" w:cs="Times New Roman"/>
          <w:bCs/>
          <w:sz w:val="28"/>
          <w:szCs w:val="28"/>
        </w:rPr>
        <w:t>Для реализации учебной дисциплины имеется учебный кабинет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344A">
        <w:rPr>
          <w:rFonts w:ascii="Times New Roman" w:hAnsi="Times New Roman" w:cs="Times New Roman"/>
          <w:bCs/>
          <w:sz w:val="28"/>
          <w:szCs w:val="28"/>
        </w:rPr>
        <w:t>математики.</w:t>
      </w:r>
    </w:p>
    <w:p w14:paraId="16AB5871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Оборудование учебного кабинета: </w:t>
      </w:r>
    </w:p>
    <w:p w14:paraId="466CB74D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14:paraId="53C0CD0E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14:paraId="268761E3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 комплект учебников;</w:t>
      </w:r>
    </w:p>
    <w:p w14:paraId="32C3061A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 объемные модели многогранников и тел вращения.</w:t>
      </w:r>
    </w:p>
    <w:p w14:paraId="7ECDD59A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Технические средства обучения: </w:t>
      </w:r>
    </w:p>
    <w:p w14:paraId="3988840F" w14:textId="77777777" w:rsidR="00FD4654" w:rsidRDefault="006E3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 компьютер</w:t>
      </w:r>
    </w:p>
    <w:p w14:paraId="453F0AE4" w14:textId="77777777" w:rsidR="00FD4654" w:rsidRDefault="00FD465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91A5B2" w14:textId="77777777" w:rsidR="00FD4654" w:rsidRDefault="006E344A">
      <w:pPr>
        <w:spacing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обучения.</w:t>
      </w:r>
    </w:p>
    <w:p w14:paraId="548E6179" w14:textId="77777777" w:rsidR="00FD4654" w:rsidRDefault="006E344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A17">
        <w:rPr>
          <w:rFonts w:ascii="Times New Roman" w:hAnsi="Times New Roman" w:cs="Times New Roman"/>
          <w:b/>
          <w:sz w:val="28"/>
          <w:szCs w:val="28"/>
        </w:rPr>
        <w:t>Основные источники</w:t>
      </w:r>
    </w:p>
    <w:p w14:paraId="753E478E" w14:textId="77777777" w:rsidR="00FC12B2" w:rsidRDefault="002259C3" w:rsidP="002F258F">
      <w:pPr>
        <w:jc w:val="both"/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1</w:t>
      </w:r>
      <w:r w:rsidR="00CA4ECC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.</w:t>
      </w:r>
      <w:r w:rsidR="00FC12B2" w:rsidRPr="00FC12B2">
        <w:t xml:space="preserve"> </w:t>
      </w:r>
      <w:proofErr w:type="spellStart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Бардушкин</w:t>
      </w:r>
      <w:proofErr w:type="spellEnd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В. В. Математика. Элементы высшей математики: учебник: в 2 т. Т. 2 / В.В. </w:t>
      </w:r>
      <w:proofErr w:type="spellStart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Бардушкин</w:t>
      </w:r>
      <w:proofErr w:type="spellEnd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, А.А. Прокофьев. — </w:t>
      </w:r>
      <w:proofErr w:type="gramStart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КУРС, НИЦ ИНФРА-М, 2018. — 368 с. — (Среднее профессиональное образование). - ISBN 978-5-906923-34-9. - </w:t>
      </w:r>
      <w:proofErr w:type="gramStart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="00FC12B2" w:rsidRPr="00FC12B2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7" w:history="1">
        <w:r w:rsidR="00FC12B2" w:rsidRPr="00380850">
          <w:rPr>
            <w:rStyle w:val="af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https://znanium.com/catalog/product/974795</w:t>
        </w:r>
      </w:hyperlink>
    </w:p>
    <w:p w14:paraId="714C024D" w14:textId="77777777" w:rsidR="002259C3" w:rsidRPr="00AE5D6B" w:rsidRDefault="002259C3" w:rsidP="002F258F">
      <w:pPr>
        <w:jc w:val="both"/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2.Шипова, Л. И. </w:t>
      </w:r>
      <w:proofErr w:type="gramStart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Математика :</w:t>
      </w:r>
      <w:proofErr w:type="gramEnd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учеб. пособие / Л.И. Шипова, А.Е. Шипов. — </w:t>
      </w:r>
      <w:proofErr w:type="gramStart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ИНФРА-М, 2019. — 238 с. — (Среднее профессиональное образование). - ISBN 978-5-16-014561-7. - </w:t>
      </w:r>
      <w:proofErr w:type="gramStart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8" w:history="1">
        <w:r w:rsidRPr="00AE5D6B">
          <w:rPr>
            <w:rStyle w:val="af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https://znanium.com/catalog/product/990024</w:t>
        </w:r>
      </w:hyperlink>
      <w:r w:rsidRPr="00AE5D6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</w:t>
      </w:r>
    </w:p>
    <w:p w14:paraId="0C013D96" w14:textId="77777777" w:rsidR="00046A17" w:rsidRPr="00283C0D" w:rsidRDefault="00046A17" w:rsidP="002F258F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C0D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14:paraId="26A44F7A" w14:textId="77777777" w:rsidR="00046A17" w:rsidRDefault="00046A17" w:rsidP="002F258F">
      <w:pPr>
        <w:pStyle w:val="ab"/>
        <w:spacing w:line="276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И.Д,Пехлецкий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Математика: учебник,- М., 2017.</w:t>
      </w:r>
    </w:p>
    <w:p w14:paraId="0889C6B4" w14:textId="77777777" w:rsidR="00046A17" w:rsidRDefault="00046A17" w:rsidP="002F258F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В.А.Гусев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Алгебра начала анализа,-М-2018.</w:t>
      </w:r>
    </w:p>
    <w:p w14:paraId="28989087" w14:textId="77777777" w:rsidR="00AE5D6B" w:rsidRPr="00AE5D6B" w:rsidRDefault="00AE5D6B" w:rsidP="002F258F">
      <w:pPr>
        <w:jc w:val="both"/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</w:pPr>
      <w:r w:rsidRPr="00AE5D6B">
        <w:rPr>
          <w:rFonts w:ascii="Times New Roman" w:hAnsi="Times New Roman" w:cs="Times New Roman"/>
          <w:sz w:val="28"/>
          <w:szCs w:val="28"/>
        </w:rPr>
        <w:t xml:space="preserve">3.Карбачинская, Н. Б. </w:t>
      </w:r>
      <w:proofErr w:type="gramStart"/>
      <w:r w:rsidRPr="00AE5D6B">
        <w:rPr>
          <w:rFonts w:ascii="Times New Roman" w:hAnsi="Times New Roman" w:cs="Times New Roman"/>
          <w:sz w:val="28"/>
          <w:szCs w:val="28"/>
        </w:rPr>
        <w:t>Математика :</w:t>
      </w:r>
      <w:proofErr w:type="gramEnd"/>
      <w:r w:rsidRPr="00AE5D6B">
        <w:rPr>
          <w:rFonts w:ascii="Times New Roman" w:hAnsi="Times New Roman" w:cs="Times New Roman"/>
          <w:sz w:val="28"/>
          <w:szCs w:val="28"/>
        </w:rPr>
        <w:t xml:space="preserve"> практикум для среднего профессионального образования / Н. Б. </w:t>
      </w:r>
      <w:proofErr w:type="spellStart"/>
      <w:r w:rsidRPr="00AE5D6B">
        <w:rPr>
          <w:rFonts w:ascii="Times New Roman" w:hAnsi="Times New Roman" w:cs="Times New Roman"/>
          <w:sz w:val="28"/>
          <w:szCs w:val="28"/>
        </w:rPr>
        <w:t>Карбачинская</w:t>
      </w:r>
      <w:proofErr w:type="spellEnd"/>
      <w:r w:rsidRPr="00AE5D6B">
        <w:rPr>
          <w:rFonts w:ascii="Times New Roman" w:hAnsi="Times New Roman" w:cs="Times New Roman"/>
          <w:sz w:val="28"/>
          <w:szCs w:val="28"/>
        </w:rPr>
        <w:t xml:space="preserve">, Е. Е. Харитонова. - </w:t>
      </w:r>
      <w:proofErr w:type="gramStart"/>
      <w:r w:rsidRPr="00AE5D6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AE5D6B">
        <w:rPr>
          <w:rFonts w:ascii="Times New Roman" w:hAnsi="Times New Roman" w:cs="Times New Roman"/>
          <w:sz w:val="28"/>
          <w:szCs w:val="28"/>
        </w:rPr>
        <w:t xml:space="preserve"> РГУП, 2019. - 114 с. - </w:t>
      </w:r>
      <w:proofErr w:type="gramStart"/>
      <w:r w:rsidRPr="00AE5D6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AE5D6B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9" w:history="1">
        <w:r w:rsidRPr="00AE5D6B">
          <w:rPr>
            <w:rStyle w:val="af"/>
            <w:rFonts w:ascii="Times New Roman" w:hAnsi="Times New Roman" w:cs="Times New Roman"/>
            <w:sz w:val="28"/>
            <w:szCs w:val="28"/>
          </w:rPr>
          <w:t>https://znanium.com/catalog/product/1194063</w:t>
        </w:r>
      </w:hyperlink>
    </w:p>
    <w:p w14:paraId="7FED5A2A" w14:textId="77777777" w:rsidR="00AE5D6B" w:rsidRPr="00AE5D6B" w:rsidRDefault="00AE5D6B" w:rsidP="00046A17">
      <w:pPr>
        <w:pStyle w:val="ab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FA8F644" w14:textId="77777777" w:rsidR="00CA4ECC" w:rsidRDefault="006E344A" w:rsidP="00D901EA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76D">
        <w:rPr>
          <w:rFonts w:ascii="Times New Roman" w:hAnsi="Times New Roman" w:cs="Times New Roman"/>
          <w:b/>
          <w:sz w:val="28"/>
          <w:szCs w:val="28"/>
        </w:rPr>
        <w:t>Интернет- ресурсы</w:t>
      </w:r>
      <w:r w:rsidR="009F176D">
        <w:rPr>
          <w:rFonts w:ascii="Times New Roman" w:hAnsi="Times New Roman" w:cs="Times New Roman"/>
          <w:b/>
          <w:sz w:val="28"/>
          <w:szCs w:val="28"/>
        </w:rPr>
        <w:t>:</w:t>
      </w:r>
    </w:p>
    <w:p w14:paraId="1FFC7608" w14:textId="77777777" w:rsidR="00D901EA" w:rsidRDefault="00CA4ECC" w:rsidP="00D901EA">
      <w:pPr>
        <w:tabs>
          <w:tab w:val="center" w:pos="4677"/>
          <w:tab w:val="left" w:pos="6210"/>
        </w:tabs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901EA" w:rsidRPr="00D901EA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="00D901EA">
        <w:rPr>
          <w:rFonts w:ascii="Times New Roman" w:hAnsi="Times New Roman" w:cs="Times New Roman"/>
          <w:sz w:val="28"/>
          <w:szCs w:val="26"/>
        </w:rPr>
        <w:t>сайт  http://znanium.com/</w:t>
      </w:r>
      <w:proofErr w:type="gramEnd"/>
    </w:p>
    <w:p w14:paraId="3348D6E4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0C68B555" w14:textId="77777777" w:rsidR="00FD4654" w:rsidRDefault="006E344A">
      <w:r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14:paraId="280142D1" w14:textId="77777777" w:rsidR="00FD4654" w:rsidRDefault="006E344A"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0">
        <w:r>
          <w:rPr>
            <w:rStyle w:val="-"/>
            <w:sz w:val="28"/>
            <w:szCs w:val="28"/>
            <w:lang w:val="en-US"/>
          </w:rPr>
          <w:t>https</w:t>
        </w:r>
        <w:r>
          <w:rPr>
            <w:rStyle w:val="-"/>
            <w:sz w:val="28"/>
            <w:szCs w:val="28"/>
          </w:rPr>
          <w:t>://</w:t>
        </w:r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skype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com</w:t>
        </w:r>
        <w:r>
          <w:rPr>
            <w:rStyle w:val="-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36D0399" w14:textId="77777777" w:rsidR="00FD4654" w:rsidRDefault="006E344A"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>
        <w:rPr>
          <w:rStyle w:val="-"/>
          <w:sz w:val="28"/>
          <w:szCs w:val="28"/>
          <w:lang w:val="en-US"/>
        </w:rPr>
        <w:t>https</w:t>
      </w:r>
      <w:r>
        <w:rPr>
          <w:rStyle w:val="-"/>
          <w:sz w:val="28"/>
          <w:szCs w:val="28"/>
        </w:rPr>
        <w:t xml:space="preserve">:// </w:t>
      </w:r>
      <w:r>
        <w:rPr>
          <w:rStyle w:val="-"/>
          <w:sz w:val="28"/>
          <w:szCs w:val="28"/>
          <w:lang w:val="en-US"/>
        </w:rPr>
        <w:t>zoom</w:t>
      </w:r>
      <w:r>
        <w:rPr>
          <w:rStyle w:val="-"/>
          <w:sz w:val="28"/>
          <w:szCs w:val="28"/>
        </w:rPr>
        <w:t>.</w:t>
      </w:r>
      <w:r>
        <w:rPr>
          <w:rStyle w:val="-"/>
          <w:sz w:val="28"/>
          <w:szCs w:val="28"/>
          <w:lang w:val="en-US"/>
        </w:rPr>
        <w:t>us</w:t>
      </w:r>
      <w:r>
        <w:rPr>
          <w:rStyle w:val="-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82FDCDA" w14:textId="77777777" w:rsidR="00FD4654" w:rsidRDefault="006E344A">
      <w:r>
        <w:rPr>
          <w:rFonts w:ascii="Times New Roman" w:hAnsi="Times New Roman" w:cs="Times New Roman"/>
          <w:sz w:val="28"/>
          <w:szCs w:val="28"/>
        </w:rPr>
        <w:t>3.</w:t>
      </w:r>
      <w:hyperlink r:id="rId11">
        <w:r>
          <w:rPr>
            <w:rStyle w:val="-"/>
            <w:rFonts w:ascii="Times New Roman" w:hAnsi="Times New Roman" w:cs="Times New Roman"/>
            <w:sz w:val="28"/>
            <w:szCs w:val="28"/>
          </w:rPr>
          <w:t>https://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disk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/</w:t>
        </w:r>
      </w:hyperlink>
    </w:p>
    <w:p w14:paraId="7F38499E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2D6D3BF8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52A25F73" w14:textId="058B2B6C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470D7F63" w14:textId="6BDCD8CC" w:rsidR="008E4D50" w:rsidRDefault="008E4D50">
      <w:pPr>
        <w:rPr>
          <w:rFonts w:ascii="Times New Roman" w:hAnsi="Times New Roman" w:cs="Times New Roman"/>
          <w:sz w:val="28"/>
          <w:szCs w:val="28"/>
        </w:rPr>
      </w:pPr>
    </w:p>
    <w:p w14:paraId="1275F02A" w14:textId="77777777" w:rsidR="008E4D50" w:rsidRDefault="008E4D50">
      <w:pPr>
        <w:rPr>
          <w:rFonts w:ascii="Times New Roman" w:hAnsi="Times New Roman" w:cs="Times New Roman"/>
          <w:sz w:val="28"/>
          <w:szCs w:val="28"/>
        </w:rPr>
      </w:pPr>
    </w:p>
    <w:p w14:paraId="3A34AE1F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1208B1F5" w14:textId="77777777" w:rsidR="00FC12B2" w:rsidRDefault="00FC12B2">
      <w:pPr>
        <w:rPr>
          <w:rFonts w:ascii="Times New Roman" w:hAnsi="Times New Roman" w:cs="Times New Roman"/>
          <w:sz w:val="28"/>
          <w:szCs w:val="28"/>
        </w:rPr>
      </w:pPr>
    </w:p>
    <w:p w14:paraId="729FBD8C" w14:textId="77777777" w:rsidR="00FD4654" w:rsidRDefault="00FD4654">
      <w:pPr>
        <w:rPr>
          <w:rFonts w:ascii="Times New Roman" w:hAnsi="Times New Roman" w:cs="Times New Roman"/>
          <w:sz w:val="28"/>
          <w:szCs w:val="28"/>
        </w:rPr>
      </w:pPr>
    </w:p>
    <w:p w14:paraId="753790E1" w14:textId="123F297C" w:rsidR="00FC12B2" w:rsidRDefault="006E344A" w:rsidP="00FC12B2">
      <w:pPr>
        <w:pStyle w:val="80"/>
        <w:numPr>
          <w:ilvl w:val="0"/>
          <w:numId w:val="4"/>
        </w:numPr>
        <w:tabs>
          <w:tab w:val="left" w:pos="538"/>
        </w:tabs>
        <w:spacing w:after="0" w:line="2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</w:t>
      </w:r>
      <w:r w:rsidR="00FC12B2">
        <w:rPr>
          <w:sz w:val="28"/>
          <w:szCs w:val="28"/>
        </w:rPr>
        <w:t>РЕЗУЛЬТАТОВ ОСВОЕНИЯ ДИСЦИПЛИНЫ</w:t>
      </w:r>
    </w:p>
    <w:p w14:paraId="1C272F8C" w14:textId="77777777" w:rsidR="008E4D50" w:rsidRPr="00FC12B2" w:rsidRDefault="008E4D50" w:rsidP="008E4D50">
      <w:pPr>
        <w:pStyle w:val="80"/>
        <w:tabs>
          <w:tab w:val="left" w:pos="538"/>
        </w:tabs>
        <w:spacing w:after="0" w:line="260" w:lineRule="exact"/>
        <w:ind w:left="720" w:firstLine="0"/>
        <w:rPr>
          <w:sz w:val="28"/>
          <w:szCs w:val="28"/>
        </w:rPr>
      </w:pPr>
    </w:p>
    <w:p w14:paraId="6FBDECAA" w14:textId="77777777" w:rsidR="00FD4654" w:rsidRDefault="006E344A" w:rsidP="00FC12B2">
      <w:pPr>
        <w:pStyle w:val="ab"/>
        <w:shd w:val="clear" w:color="auto" w:fill="FFFFFF"/>
        <w:tabs>
          <w:tab w:val="left" w:pos="538"/>
        </w:tabs>
        <w:spacing w:line="260" w:lineRule="exact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14:paraId="642D295F" w14:textId="77777777" w:rsidR="00FD4654" w:rsidRDefault="00FD4654">
      <w:pPr>
        <w:pStyle w:val="80"/>
        <w:spacing w:after="0" w:line="260" w:lineRule="exact"/>
        <w:ind w:left="260" w:firstLine="0"/>
        <w:jc w:val="center"/>
      </w:pPr>
    </w:p>
    <w:tbl>
      <w:tblPr>
        <w:tblStyle w:val="ae"/>
        <w:tblW w:w="9883" w:type="dxa"/>
        <w:tblInd w:w="-29" w:type="dxa"/>
        <w:tblLook w:val="04A0" w:firstRow="1" w:lastRow="0" w:firstColumn="1" w:lastColumn="0" w:noHBand="0" w:noVBand="1"/>
      </w:tblPr>
      <w:tblGrid>
        <w:gridCol w:w="5670"/>
        <w:gridCol w:w="4213"/>
      </w:tblGrid>
      <w:tr w:rsidR="00FD4654" w14:paraId="632B413B" w14:textId="77777777">
        <w:tc>
          <w:tcPr>
            <w:tcW w:w="5669" w:type="dxa"/>
            <w:shd w:val="clear" w:color="auto" w:fill="auto"/>
          </w:tcPr>
          <w:p w14:paraId="339905D7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(освоенные умения, усвоенные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знания).</w:t>
            </w:r>
          </w:p>
        </w:tc>
        <w:tc>
          <w:tcPr>
            <w:tcW w:w="4213" w:type="dxa"/>
            <w:shd w:val="clear" w:color="auto" w:fill="auto"/>
          </w:tcPr>
          <w:p w14:paraId="1081EB44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Формы, методы контроля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оценки результатов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обучения.</w:t>
            </w:r>
          </w:p>
        </w:tc>
      </w:tr>
      <w:tr w:rsidR="00FD4654" w14:paraId="21F53E91" w14:textId="77777777">
        <w:tc>
          <w:tcPr>
            <w:tcW w:w="5669" w:type="dxa"/>
            <w:shd w:val="clear" w:color="auto" w:fill="auto"/>
          </w:tcPr>
          <w:p w14:paraId="0D7250C0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уметь:</w:t>
            </w:r>
          </w:p>
          <w:p w14:paraId="759080D5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-анализировать сложные функции и строить их графики;</w:t>
            </w:r>
          </w:p>
          <w:p w14:paraId="43AB563A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-выполнять действия над комплексными числами;</w:t>
            </w:r>
          </w:p>
          <w:p w14:paraId="1F17C9D0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-вычислять значения геометрических величин;</w:t>
            </w:r>
          </w:p>
          <w:p w14:paraId="6EA5E2C3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-производить операции над матрицами и определителями;</w:t>
            </w:r>
          </w:p>
          <w:p w14:paraId="6CF94780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 решать задачи на вычисление вероятности с использованием элементов комбинаторики;</w:t>
            </w:r>
          </w:p>
          <w:p w14:paraId="3238F2A9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14:paraId="4DC20C4B" w14:textId="77777777" w:rsidR="00FD4654" w:rsidRDefault="006E344A">
            <w:pPr>
              <w:pStyle w:val="2"/>
              <w:spacing w:before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-решать системы линейных уравнений различными методами;</w:t>
            </w:r>
          </w:p>
          <w:p w14:paraId="285E7D5A" w14:textId="77777777" w:rsidR="00FD4654" w:rsidRDefault="00FD465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BFBB2F2" w14:textId="77777777" w:rsidR="00FD4654" w:rsidRDefault="006E344A">
            <w:pPr>
              <w:pStyle w:val="2"/>
              <w:spacing w:before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a"/>
              </w:rPr>
              <w:t>знать:</w:t>
            </w:r>
          </w:p>
          <w:p w14:paraId="120CD22C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-основные математические методы решения прикладных задач;</w:t>
            </w:r>
          </w:p>
          <w:p w14:paraId="10E796D0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14:paraId="1F915F37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-основы интегрального и дифференциального исчисления;</w:t>
            </w:r>
          </w:p>
          <w:p w14:paraId="26FE768E" w14:textId="77777777" w:rsidR="00FD4654" w:rsidRDefault="006E344A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</w:tc>
        <w:tc>
          <w:tcPr>
            <w:tcW w:w="4213" w:type="dxa"/>
            <w:shd w:val="clear" w:color="auto" w:fill="auto"/>
          </w:tcPr>
          <w:p w14:paraId="0B16FA8F" w14:textId="77777777" w:rsidR="00FD4654" w:rsidRDefault="006E344A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Наблюдение и оценка решения заданий в тетради и у доски.</w:t>
            </w:r>
          </w:p>
          <w:p w14:paraId="0B96F2AE" w14:textId="77777777" w:rsidR="00FD4654" w:rsidRDefault="00FD4654">
            <w:pPr>
              <w:pStyle w:val="2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</w:pPr>
          </w:p>
          <w:p w14:paraId="38E8AF90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51A4038C" w14:textId="77777777" w:rsidR="00FD4654" w:rsidRDefault="006E344A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Опрос устный, письменный, в форме тестов,</w:t>
            </w:r>
          </w:p>
          <w:p w14:paraId="1C2902B4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6C597BFE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3FF6BFDA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782ADC58" w14:textId="77777777" w:rsidR="00FD4654" w:rsidRDefault="006E344A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Выполнение практических заданий 1-11</w:t>
            </w:r>
          </w:p>
          <w:p w14:paraId="1F54071E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75A1DA25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5D3AABE2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2EE0F36A" w14:textId="77777777" w:rsidR="00FD4654" w:rsidRDefault="006E344A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Выполнение самостоятельных работ</w:t>
            </w:r>
          </w:p>
          <w:p w14:paraId="06E6FC15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66616B8C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4267C35C" w14:textId="77777777" w:rsidR="00FD4654" w:rsidRDefault="00FD465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14:paraId="21BE70AC" w14:textId="77777777" w:rsidR="00FD4654" w:rsidRDefault="006E344A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Дифференцированный зачет</w:t>
            </w:r>
          </w:p>
        </w:tc>
      </w:tr>
    </w:tbl>
    <w:p w14:paraId="586E1079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117ADCF5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317B652B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65E4E501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19325505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3AF46BBF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4DD64A70" w14:textId="77777777" w:rsidR="00FD4654" w:rsidRDefault="00FD4654">
      <w:pPr>
        <w:pStyle w:val="5"/>
        <w:spacing w:after="0"/>
        <w:ind w:left="20" w:right="320" w:firstLine="0"/>
        <w:rPr>
          <w:sz w:val="28"/>
        </w:rPr>
      </w:pPr>
    </w:p>
    <w:p w14:paraId="30F2928A" w14:textId="77777777" w:rsidR="00FD4654" w:rsidRDefault="006E344A">
      <w:pPr>
        <w:pStyle w:val="5"/>
        <w:spacing w:after="0"/>
        <w:ind w:left="20" w:right="320" w:firstLine="0"/>
      </w:pPr>
      <w:r>
        <w:rPr>
          <w:sz w:val="28"/>
        </w:rPr>
        <w:t>Занятия по математике содействуют формированию следующих общих и</w:t>
      </w:r>
      <w:r>
        <w:rPr>
          <w:sz w:val="28"/>
        </w:rPr>
        <w:br/>
        <w:t>профессиональных компетенций:</w:t>
      </w:r>
    </w:p>
    <w:p w14:paraId="64EC8887" w14:textId="77777777" w:rsidR="00FD4654" w:rsidRDefault="00FD4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380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6"/>
        <w:gridCol w:w="3574"/>
      </w:tblGrid>
      <w:tr w:rsidR="00FD4654" w14:paraId="04A8A97E" w14:textId="7777777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E9F6C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(освоенные общие</w:t>
            </w:r>
          </w:p>
          <w:p w14:paraId="3A76E028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23E9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контроля</w:t>
            </w:r>
          </w:p>
        </w:tc>
      </w:tr>
      <w:tr w:rsidR="00FD4654" w14:paraId="6E20DFC5" w14:textId="7777777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B0663" w14:textId="77777777" w:rsidR="00FD4654" w:rsidRDefault="006E344A">
            <w:pPr>
              <w:ind w:firstLine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OK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0E5F8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 1-11</w:t>
            </w:r>
          </w:p>
          <w:p w14:paraId="7C734B68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bookmarkStart w:id="9" w:name="__DdeLink__15837_3955066823"/>
            <w:r>
              <w:rPr>
                <w:rFonts w:ascii="Times New Roman" w:hAnsi="Times New Roman"/>
                <w:sz w:val="28"/>
                <w:szCs w:val="28"/>
              </w:rPr>
              <w:t>самостоятельные работы 1-</w:t>
            </w:r>
            <w:bookmarkEnd w:id="9"/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D4654" w14:paraId="5F2B664A" w14:textId="7777777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586AB" w14:textId="77777777" w:rsidR="00FD4654" w:rsidRDefault="006E344A">
            <w:pPr>
              <w:ind w:firstLine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C42EF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 задач разными способами </w:t>
            </w:r>
          </w:p>
          <w:p w14:paraId="4820AB8E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 1-11</w:t>
            </w:r>
          </w:p>
          <w:p w14:paraId="28625389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самостоятельные работы 1-8</w:t>
            </w:r>
          </w:p>
        </w:tc>
      </w:tr>
      <w:tr w:rsidR="00FD4654" w14:paraId="36CD49C8" w14:textId="7777777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01594" w14:textId="77777777" w:rsidR="00FD4654" w:rsidRDefault="006E344A">
            <w:pPr>
              <w:ind w:firstLine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8896F" w14:textId="77777777" w:rsidR="00FD4654" w:rsidRDefault="006E344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тестовых заданий Выполнение практических и самостоятельных работ</w:t>
            </w:r>
          </w:p>
        </w:tc>
      </w:tr>
    </w:tbl>
    <w:p w14:paraId="7C944B0E" w14:textId="77777777" w:rsidR="00FD4654" w:rsidRDefault="00FD4654">
      <w:pPr>
        <w:pStyle w:val="5"/>
        <w:spacing w:after="0"/>
        <w:ind w:left="20" w:right="320" w:firstLine="0"/>
        <w:rPr>
          <w:sz w:val="28"/>
          <w:szCs w:val="28"/>
        </w:rPr>
      </w:pPr>
    </w:p>
    <w:tbl>
      <w:tblPr>
        <w:tblStyle w:val="ae"/>
        <w:tblW w:w="10391" w:type="dxa"/>
        <w:tblInd w:w="-644" w:type="dxa"/>
        <w:tblLook w:val="04A0" w:firstRow="1" w:lastRow="0" w:firstColumn="1" w:lastColumn="0" w:noHBand="0" w:noVBand="1"/>
      </w:tblPr>
      <w:tblGrid>
        <w:gridCol w:w="7416"/>
        <w:gridCol w:w="2975"/>
      </w:tblGrid>
      <w:tr w:rsidR="00FD4654" w14:paraId="4FB82F47" w14:textId="77777777" w:rsidTr="00FC12B2">
        <w:tc>
          <w:tcPr>
            <w:tcW w:w="7416" w:type="dxa"/>
            <w:shd w:val="clear" w:color="auto" w:fill="auto"/>
          </w:tcPr>
          <w:p w14:paraId="60104A46" w14:textId="77777777" w:rsidR="00FD4654" w:rsidRDefault="006E344A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(освоенные профессиональные</w:t>
            </w:r>
          </w:p>
          <w:p w14:paraId="6BFE58BC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компетенции)</w:t>
            </w:r>
          </w:p>
        </w:tc>
        <w:tc>
          <w:tcPr>
            <w:tcW w:w="2975" w:type="dxa"/>
            <w:shd w:val="clear" w:color="auto" w:fill="auto"/>
          </w:tcPr>
          <w:p w14:paraId="179F276D" w14:textId="77777777" w:rsidR="00FD4654" w:rsidRDefault="006E3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контроля</w:t>
            </w:r>
          </w:p>
        </w:tc>
      </w:tr>
      <w:tr w:rsidR="00FD4654" w14:paraId="25073E69" w14:textId="77777777" w:rsidTr="00FC12B2">
        <w:tc>
          <w:tcPr>
            <w:tcW w:w="7416" w:type="dxa"/>
            <w:shd w:val="clear" w:color="auto" w:fill="auto"/>
          </w:tcPr>
          <w:p w14:paraId="67FA96D9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1.1. Осуществлять обслуживание и эксплуатацию холодильного оборудования (по отраслям).</w:t>
            </w:r>
          </w:p>
          <w:p w14:paraId="1379FDCB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4A0A0AFE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1.3. Анализировать и оценивать режимы работы холодильного оборудования.</w:t>
            </w:r>
          </w:p>
          <w:p w14:paraId="7E549F97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  <w:p w14:paraId="0F7B6496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14:paraId="0BCE845F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14:paraId="0CB8D4A1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29C1ED18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0FB18BF0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29521DFA" w14:textId="77777777" w:rsidR="00FD4654" w:rsidRDefault="006E344A">
            <w:pPr>
              <w:pStyle w:val="ad"/>
              <w:spacing w:beforeAutospacing="0" w:afterAutospacing="0"/>
              <w:ind w:firstLine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ПК 3.2. Участвовать в анализе и оценке качества выполняемых работ структурного подразделения.</w:t>
            </w:r>
          </w:p>
        </w:tc>
        <w:tc>
          <w:tcPr>
            <w:tcW w:w="2975" w:type="dxa"/>
            <w:shd w:val="clear" w:color="auto" w:fill="auto"/>
          </w:tcPr>
          <w:p w14:paraId="4E54C49B" w14:textId="77777777" w:rsidR="00FD4654" w:rsidRDefault="006E344A">
            <w:pPr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практических работ в процессе освоения образовательной программы</w:t>
            </w:r>
          </w:p>
        </w:tc>
      </w:tr>
    </w:tbl>
    <w:p w14:paraId="21F1FC4B" w14:textId="77777777" w:rsidR="00FD4654" w:rsidRDefault="00FD4654"/>
    <w:sectPr w:rsidR="00FD4654">
      <w:pgSz w:w="11906" w:h="16838"/>
      <w:pgMar w:top="709" w:right="709" w:bottom="709" w:left="155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70D8"/>
    <w:multiLevelType w:val="multilevel"/>
    <w:tmpl w:val="D864EF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25002DD7"/>
    <w:multiLevelType w:val="multilevel"/>
    <w:tmpl w:val="804A3E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58E5251"/>
    <w:multiLevelType w:val="multilevel"/>
    <w:tmpl w:val="858E0B98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71562F24"/>
    <w:multiLevelType w:val="multilevel"/>
    <w:tmpl w:val="78B8A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15A5B"/>
    <w:multiLevelType w:val="multilevel"/>
    <w:tmpl w:val="5AB083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4654"/>
    <w:rsid w:val="00046A17"/>
    <w:rsid w:val="001451AF"/>
    <w:rsid w:val="001F2048"/>
    <w:rsid w:val="002259C3"/>
    <w:rsid w:val="002A1B46"/>
    <w:rsid w:val="002F258F"/>
    <w:rsid w:val="002F7C64"/>
    <w:rsid w:val="00494D9E"/>
    <w:rsid w:val="005459A1"/>
    <w:rsid w:val="00661FC2"/>
    <w:rsid w:val="006E344A"/>
    <w:rsid w:val="00824CDC"/>
    <w:rsid w:val="008E4D50"/>
    <w:rsid w:val="009F176D"/>
    <w:rsid w:val="00A5653F"/>
    <w:rsid w:val="00A80F44"/>
    <w:rsid w:val="00A975F4"/>
    <w:rsid w:val="00AE1E74"/>
    <w:rsid w:val="00AE5D6B"/>
    <w:rsid w:val="00C07355"/>
    <w:rsid w:val="00CA4ECC"/>
    <w:rsid w:val="00CA6296"/>
    <w:rsid w:val="00CF6766"/>
    <w:rsid w:val="00D901EA"/>
    <w:rsid w:val="00E13591"/>
    <w:rsid w:val="00F73032"/>
    <w:rsid w:val="00FC12B2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AE58"/>
  <w15:docId w15:val="{6C02E65B-A3F2-42B3-9E1B-BA29574F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D5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qFormat/>
    <w:rsid w:val="00E63D55"/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4">
    <w:name w:val="Текст выноски Знак"/>
    <w:basedOn w:val="a0"/>
    <w:uiPriority w:val="99"/>
    <w:semiHidden/>
    <w:qFormat/>
    <w:rsid w:val="00E63D5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">
    <w:name w:val="Основной текст3"/>
    <w:basedOn w:val="a3"/>
    <w:qFormat/>
    <w:rsid w:val="00A40A3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3"/>
    <w:qFormat/>
    <w:rsid w:val="00C449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  <w:style w:type="character" w:customStyle="1" w:styleId="-">
    <w:name w:val="Интернет-ссылка"/>
    <w:basedOn w:val="a0"/>
    <w:rsid w:val="004757AF"/>
    <w:rPr>
      <w:color w:val="000080"/>
      <w:u w:val="single"/>
    </w:rPr>
  </w:style>
  <w:style w:type="character" w:customStyle="1" w:styleId="8">
    <w:name w:val="Основной текст (8)_"/>
    <w:basedOn w:val="a0"/>
    <w:link w:val="80"/>
    <w:qFormat/>
    <w:rsid w:val="004757A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sid w:val="00816AA1"/>
    <w:rPr>
      <w:rFonts w:cs="Courier New"/>
    </w:rPr>
  </w:style>
  <w:style w:type="character" w:customStyle="1" w:styleId="ListLabel2">
    <w:name w:val="ListLabel 2"/>
    <w:qFormat/>
    <w:rsid w:val="00816AA1"/>
    <w:rPr>
      <w:rFonts w:cs="Courier New"/>
    </w:rPr>
  </w:style>
  <w:style w:type="character" w:customStyle="1" w:styleId="ListLabel3">
    <w:name w:val="ListLabel 3"/>
    <w:qFormat/>
    <w:rsid w:val="00816AA1"/>
    <w:rPr>
      <w:rFonts w:cs="Courier New"/>
    </w:rPr>
  </w:style>
  <w:style w:type="character" w:customStyle="1" w:styleId="ListLabel4">
    <w:name w:val="ListLabel 4"/>
    <w:qFormat/>
    <w:rsid w:val="00816AA1"/>
    <w:rPr>
      <w:rFonts w:ascii="Times New Roman" w:hAnsi="Times New Roman"/>
      <w:b/>
      <w:sz w:val="28"/>
    </w:rPr>
  </w:style>
  <w:style w:type="character" w:customStyle="1" w:styleId="ListLabel5">
    <w:name w:val="ListLabel 5"/>
    <w:qFormat/>
    <w:rsid w:val="00816AA1"/>
    <w:rPr>
      <w:rFonts w:cs="Courier New"/>
    </w:rPr>
  </w:style>
  <w:style w:type="character" w:customStyle="1" w:styleId="ListLabel6">
    <w:name w:val="ListLabel 6"/>
    <w:qFormat/>
    <w:rsid w:val="00816AA1"/>
    <w:rPr>
      <w:rFonts w:cs="Courier New"/>
    </w:rPr>
  </w:style>
  <w:style w:type="character" w:customStyle="1" w:styleId="ListLabel7">
    <w:name w:val="ListLabel 7"/>
    <w:qFormat/>
    <w:rsid w:val="00816AA1"/>
    <w:rPr>
      <w:rFonts w:cs="Courier New"/>
    </w:rPr>
  </w:style>
  <w:style w:type="character" w:customStyle="1" w:styleId="ListLabel8">
    <w:name w:val="ListLabel 8"/>
    <w:qFormat/>
    <w:rsid w:val="00816AA1"/>
    <w:rPr>
      <w:rFonts w:ascii="Times New Roman" w:hAnsi="Times New Roman"/>
      <w:b w:val="0"/>
      <w:sz w:val="28"/>
    </w:rPr>
  </w:style>
  <w:style w:type="character" w:customStyle="1" w:styleId="ListLabel9">
    <w:name w:val="ListLabel 9"/>
    <w:qFormat/>
    <w:rsid w:val="00816AA1"/>
    <w:rPr>
      <w:rFonts w:ascii="Times New Roman" w:hAnsi="Times New Roman"/>
      <w:b w:val="0"/>
      <w:sz w:val="28"/>
    </w:rPr>
  </w:style>
  <w:style w:type="character" w:customStyle="1" w:styleId="ListLabel10">
    <w:name w:val="ListLabel 10"/>
    <w:qFormat/>
    <w:rsid w:val="00816AA1"/>
    <w:rPr>
      <w:rFonts w:ascii="Times New Roman" w:hAnsi="Times New Roman"/>
      <w:b w:val="0"/>
      <w:sz w:val="28"/>
    </w:rPr>
  </w:style>
  <w:style w:type="character" w:customStyle="1" w:styleId="ListLabel11">
    <w:name w:val="ListLabel 11"/>
    <w:qFormat/>
    <w:rsid w:val="00816AA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ListLabel12">
    <w:name w:val="ListLabel 12"/>
    <w:qFormat/>
    <w:rsid w:val="00816AA1"/>
    <w:rPr>
      <w:b/>
      <w:sz w:val="28"/>
      <w:szCs w:val="28"/>
    </w:rPr>
  </w:style>
  <w:style w:type="character" w:customStyle="1" w:styleId="ListLabel13">
    <w:name w:val="ListLabel 13"/>
    <w:qFormat/>
    <w:rsid w:val="00816AA1"/>
    <w:rPr>
      <w:rFonts w:ascii="Times New Roman" w:hAnsi="Times New Roman" w:cs="Wingdings"/>
      <w:b/>
      <w:sz w:val="28"/>
    </w:rPr>
  </w:style>
  <w:style w:type="character" w:customStyle="1" w:styleId="ListLabel14">
    <w:name w:val="ListLabel 14"/>
    <w:qFormat/>
    <w:rsid w:val="00816AA1"/>
    <w:rPr>
      <w:rFonts w:cs="Courier New"/>
    </w:rPr>
  </w:style>
  <w:style w:type="character" w:customStyle="1" w:styleId="ListLabel15">
    <w:name w:val="ListLabel 15"/>
    <w:qFormat/>
    <w:rsid w:val="00816AA1"/>
    <w:rPr>
      <w:rFonts w:cs="Courier New"/>
    </w:rPr>
  </w:style>
  <w:style w:type="character" w:customStyle="1" w:styleId="ListLabel16">
    <w:name w:val="ListLabel 16"/>
    <w:qFormat/>
    <w:rsid w:val="00816AA1"/>
    <w:rPr>
      <w:rFonts w:cs="Courier New"/>
    </w:rPr>
  </w:style>
  <w:style w:type="character" w:customStyle="1" w:styleId="ListLabel17">
    <w:name w:val="ListLabel 17"/>
    <w:qFormat/>
    <w:rsid w:val="00816AA1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816AA1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816AA1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816AA1"/>
    <w:rPr>
      <w:rFonts w:cs="Courier New"/>
    </w:rPr>
  </w:style>
  <w:style w:type="character" w:customStyle="1" w:styleId="ListLabel21">
    <w:name w:val="ListLabel 21"/>
    <w:qFormat/>
    <w:rsid w:val="00816AA1"/>
    <w:rPr>
      <w:rFonts w:cs="Wingdings"/>
    </w:rPr>
  </w:style>
  <w:style w:type="character" w:customStyle="1" w:styleId="ListLabel22">
    <w:name w:val="ListLabel 22"/>
    <w:qFormat/>
    <w:rsid w:val="00816AA1"/>
    <w:rPr>
      <w:rFonts w:cs="Symbol"/>
    </w:rPr>
  </w:style>
  <w:style w:type="character" w:customStyle="1" w:styleId="ListLabel23">
    <w:name w:val="ListLabel 23"/>
    <w:qFormat/>
    <w:rsid w:val="00816AA1"/>
    <w:rPr>
      <w:rFonts w:cs="Courier New"/>
    </w:rPr>
  </w:style>
  <w:style w:type="character" w:customStyle="1" w:styleId="ListLabel24">
    <w:name w:val="ListLabel 24"/>
    <w:qFormat/>
    <w:rsid w:val="00816AA1"/>
    <w:rPr>
      <w:rFonts w:cs="Wingdings"/>
    </w:rPr>
  </w:style>
  <w:style w:type="character" w:customStyle="1" w:styleId="ListLabel25">
    <w:name w:val="ListLabel 25"/>
    <w:qFormat/>
    <w:rsid w:val="00816AA1"/>
    <w:rPr>
      <w:rFonts w:cs="Symbol"/>
    </w:rPr>
  </w:style>
  <w:style w:type="character" w:customStyle="1" w:styleId="ListLabel26">
    <w:name w:val="ListLabel 26"/>
    <w:qFormat/>
    <w:rsid w:val="00816AA1"/>
    <w:rPr>
      <w:rFonts w:cs="Courier New"/>
    </w:rPr>
  </w:style>
  <w:style w:type="character" w:customStyle="1" w:styleId="ListLabel27">
    <w:name w:val="ListLabel 27"/>
    <w:qFormat/>
    <w:rsid w:val="00816AA1"/>
    <w:rPr>
      <w:rFonts w:cs="Wingdings"/>
    </w:rPr>
  </w:style>
  <w:style w:type="character" w:customStyle="1" w:styleId="ListLabel28">
    <w:name w:val="ListLabel 28"/>
    <w:qFormat/>
    <w:rsid w:val="00816AA1"/>
    <w:rPr>
      <w:rFonts w:ascii="Times New Roman" w:hAnsi="Times New Roman"/>
      <w:b w:val="0"/>
      <w:sz w:val="28"/>
    </w:rPr>
  </w:style>
  <w:style w:type="character" w:customStyle="1" w:styleId="ListLabel29">
    <w:name w:val="ListLabel 29"/>
    <w:qFormat/>
    <w:rsid w:val="00816AA1"/>
    <w:rPr>
      <w:rFonts w:ascii="Times New Roman" w:hAnsi="Times New Roman"/>
      <w:b w:val="0"/>
      <w:sz w:val="28"/>
    </w:rPr>
  </w:style>
  <w:style w:type="character" w:customStyle="1" w:styleId="ListLabel30">
    <w:name w:val="ListLabel 30"/>
    <w:qFormat/>
    <w:rsid w:val="00816AA1"/>
    <w:rPr>
      <w:rFonts w:ascii="Times New Roman" w:hAnsi="Times New Roman"/>
      <w:b w:val="0"/>
      <w:sz w:val="28"/>
    </w:rPr>
  </w:style>
  <w:style w:type="character" w:customStyle="1" w:styleId="ListLabel31">
    <w:name w:val="ListLabel 31"/>
    <w:qFormat/>
    <w:rsid w:val="00816AA1"/>
    <w:rPr>
      <w:b/>
      <w:sz w:val="28"/>
      <w:szCs w:val="28"/>
    </w:rPr>
  </w:style>
  <w:style w:type="character" w:customStyle="1" w:styleId="ListLabel32">
    <w:name w:val="ListLabel 32"/>
    <w:qFormat/>
    <w:rsid w:val="00816AA1"/>
    <w:rPr>
      <w:rFonts w:ascii="Times New Roman" w:hAnsi="Times New Roman" w:cs="Wingdings"/>
      <w:b/>
      <w:sz w:val="28"/>
    </w:rPr>
  </w:style>
  <w:style w:type="character" w:customStyle="1" w:styleId="ListLabel33">
    <w:name w:val="ListLabel 33"/>
    <w:qFormat/>
    <w:rsid w:val="00816AA1"/>
    <w:rPr>
      <w:rFonts w:cs="Courier New"/>
    </w:rPr>
  </w:style>
  <w:style w:type="character" w:customStyle="1" w:styleId="ListLabel34">
    <w:name w:val="ListLabel 34"/>
    <w:qFormat/>
    <w:rsid w:val="00816AA1"/>
    <w:rPr>
      <w:rFonts w:cs="Wingdings"/>
    </w:rPr>
  </w:style>
  <w:style w:type="character" w:customStyle="1" w:styleId="ListLabel35">
    <w:name w:val="ListLabel 35"/>
    <w:qFormat/>
    <w:rsid w:val="00816AA1"/>
    <w:rPr>
      <w:rFonts w:cs="Symbol"/>
    </w:rPr>
  </w:style>
  <w:style w:type="character" w:customStyle="1" w:styleId="ListLabel36">
    <w:name w:val="ListLabel 36"/>
    <w:qFormat/>
    <w:rsid w:val="00816AA1"/>
    <w:rPr>
      <w:rFonts w:cs="Courier New"/>
    </w:rPr>
  </w:style>
  <w:style w:type="character" w:customStyle="1" w:styleId="ListLabel37">
    <w:name w:val="ListLabel 37"/>
    <w:qFormat/>
    <w:rsid w:val="00816AA1"/>
    <w:rPr>
      <w:rFonts w:cs="Wingdings"/>
    </w:rPr>
  </w:style>
  <w:style w:type="character" w:customStyle="1" w:styleId="ListLabel38">
    <w:name w:val="ListLabel 38"/>
    <w:qFormat/>
    <w:rsid w:val="00816AA1"/>
    <w:rPr>
      <w:rFonts w:cs="Symbol"/>
    </w:rPr>
  </w:style>
  <w:style w:type="character" w:customStyle="1" w:styleId="ListLabel39">
    <w:name w:val="ListLabel 39"/>
    <w:qFormat/>
    <w:rsid w:val="00816AA1"/>
    <w:rPr>
      <w:rFonts w:cs="Courier New"/>
    </w:rPr>
  </w:style>
  <w:style w:type="character" w:customStyle="1" w:styleId="ListLabel40">
    <w:name w:val="ListLabel 40"/>
    <w:qFormat/>
    <w:rsid w:val="00816AA1"/>
    <w:rPr>
      <w:rFonts w:cs="Wingdings"/>
    </w:rPr>
  </w:style>
  <w:style w:type="character" w:customStyle="1" w:styleId="ListLabel41">
    <w:name w:val="ListLabel 41"/>
    <w:qFormat/>
    <w:rsid w:val="00816AA1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qFormat/>
    <w:rPr>
      <w:rFonts w:ascii="Times New Roman" w:hAnsi="Times New Roman"/>
      <w:b/>
      <w:sz w:val="28"/>
    </w:rPr>
  </w:style>
  <w:style w:type="character" w:customStyle="1" w:styleId="ListLabel43">
    <w:name w:val="ListLabel 43"/>
    <w:qFormat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ascii="Times New Roman" w:hAnsi="Times New Roman"/>
      <w:b w:val="0"/>
      <w:sz w:val="28"/>
    </w:rPr>
  </w:style>
  <w:style w:type="character" w:customStyle="1" w:styleId="ListLabel53">
    <w:name w:val="ListLabel 53"/>
    <w:qFormat/>
    <w:rPr>
      <w:rFonts w:ascii="Times New Roman" w:hAnsi="Times New Roman"/>
      <w:b w:val="0"/>
      <w:sz w:val="28"/>
    </w:rPr>
  </w:style>
  <w:style w:type="character" w:customStyle="1" w:styleId="ListLabel54">
    <w:name w:val="ListLabel 54"/>
    <w:qFormat/>
    <w:rPr>
      <w:rFonts w:ascii="Times New Roman" w:hAnsi="Times New Roman"/>
      <w:b w:val="0"/>
      <w:sz w:val="28"/>
    </w:rPr>
  </w:style>
  <w:style w:type="character" w:customStyle="1" w:styleId="ListLabel55">
    <w:name w:val="ListLabel 55"/>
    <w:qFormat/>
    <w:rPr>
      <w:b/>
      <w:sz w:val="28"/>
      <w:szCs w:val="28"/>
    </w:rPr>
  </w:style>
  <w:style w:type="character" w:customStyle="1" w:styleId="ListLabel56">
    <w:name w:val="ListLabel 56"/>
    <w:qFormat/>
    <w:rPr>
      <w:rFonts w:ascii="Times New Roman" w:hAnsi="Times New Roman" w:cs="Wingdings"/>
      <w:b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Times New Roman" w:hAnsi="Times New Roman" w:cs="Times New Roman"/>
      <w:sz w:val="28"/>
      <w:szCs w:val="28"/>
    </w:rPr>
  </w:style>
  <w:style w:type="character" w:customStyle="1" w:styleId="ListLabel66">
    <w:name w:val="ListLabel 66"/>
    <w:qFormat/>
    <w:rPr>
      <w:rFonts w:ascii="Times New Roman" w:hAnsi="Times New Roman"/>
      <w:b/>
      <w:sz w:val="28"/>
    </w:rPr>
  </w:style>
  <w:style w:type="character" w:customStyle="1" w:styleId="ListLabel67">
    <w:name w:val="ListLabel 67"/>
    <w:qFormat/>
    <w:rPr>
      <w:rFonts w:ascii="Times New Roman" w:hAnsi="Times New Roman"/>
      <w:b w:val="0"/>
      <w:sz w:val="28"/>
    </w:rPr>
  </w:style>
  <w:style w:type="character" w:customStyle="1" w:styleId="ListLabel68">
    <w:name w:val="ListLabel 68"/>
    <w:qFormat/>
    <w:rPr>
      <w:rFonts w:ascii="Times New Roman" w:hAnsi="Times New Roman"/>
      <w:b w:val="0"/>
      <w:sz w:val="28"/>
    </w:rPr>
  </w:style>
  <w:style w:type="character" w:customStyle="1" w:styleId="ListLabel69">
    <w:name w:val="ListLabel 69"/>
    <w:qFormat/>
    <w:rPr>
      <w:rFonts w:ascii="Times New Roman" w:hAnsi="Times New Roman"/>
      <w:b w:val="0"/>
      <w:sz w:val="28"/>
    </w:rPr>
  </w:style>
  <w:style w:type="character" w:customStyle="1" w:styleId="ListLabel70">
    <w:name w:val="ListLabel 70"/>
    <w:qFormat/>
    <w:rPr>
      <w:b/>
      <w:sz w:val="28"/>
      <w:szCs w:val="28"/>
    </w:rPr>
  </w:style>
  <w:style w:type="character" w:customStyle="1" w:styleId="ListLabel71">
    <w:name w:val="ListLabel 71"/>
    <w:qFormat/>
    <w:rPr>
      <w:rFonts w:ascii="Times New Roman" w:hAnsi="Times New Roman" w:cs="Wingdings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Times New Roman"/>
      <w:sz w:val="28"/>
      <w:szCs w:val="28"/>
    </w:rPr>
  </w:style>
  <w:style w:type="character" w:customStyle="1" w:styleId="ListLabel81">
    <w:name w:val="ListLabel 81"/>
    <w:qFormat/>
    <w:rPr>
      <w:rFonts w:ascii="Times New Roman" w:hAnsi="Times New Roman"/>
      <w:b/>
      <w:sz w:val="28"/>
    </w:rPr>
  </w:style>
  <w:style w:type="character" w:customStyle="1" w:styleId="ListLabel82">
    <w:name w:val="ListLabel 82"/>
    <w:qFormat/>
    <w:rPr>
      <w:rFonts w:ascii="Times New Roman" w:hAnsi="Times New Roman"/>
      <w:b w:val="0"/>
      <w:sz w:val="28"/>
    </w:rPr>
  </w:style>
  <w:style w:type="character" w:customStyle="1" w:styleId="ListLabel83">
    <w:name w:val="ListLabel 83"/>
    <w:qFormat/>
    <w:rPr>
      <w:rFonts w:ascii="Times New Roman" w:hAnsi="Times New Roman"/>
      <w:b w:val="0"/>
      <w:sz w:val="28"/>
    </w:rPr>
  </w:style>
  <w:style w:type="character" w:customStyle="1" w:styleId="ListLabel84">
    <w:name w:val="ListLabel 84"/>
    <w:qFormat/>
    <w:rPr>
      <w:rFonts w:ascii="Times New Roman" w:hAnsi="Times New Roman"/>
      <w:b w:val="0"/>
      <w:sz w:val="28"/>
    </w:rPr>
  </w:style>
  <w:style w:type="character" w:customStyle="1" w:styleId="ListLabel85">
    <w:name w:val="ListLabel 85"/>
    <w:qFormat/>
    <w:rPr>
      <w:b/>
      <w:sz w:val="28"/>
      <w:szCs w:val="28"/>
    </w:rPr>
  </w:style>
  <w:style w:type="character" w:customStyle="1" w:styleId="ListLabel86">
    <w:name w:val="ListLabel 86"/>
    <w:qFormat/>
    <w:rPr>
      <w:rFonts w:ascii="Times New Roman" w:hAnsi="Times New Roman" w:cs="Wingdings"/>
      <w:b/>
      <w:sz w:val="28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  <w:szCs w:val="28"/>
    </w:rPr>
  </w:style>
  <w:style w:type="character" w:customStyle="1" w:styleId="a5">
    <w:name w:val="Символ нумерации"/>
    <w:qFormat/>
  </w:style>
  <w:style w:type="character" w:customStyle="1" w:styleId="ListLabel442">
    <w:name w:val="ListLabel 442"/>
    <w:qFormat/>
    <w:rPr>
      <w:sz w:val="28"/>
      <w:szCs w:val="28"/>
    </w:rPr>
  </w:style>
  <w:style w:type="character" w:customStyle="1" w:styleId="ListLabel443">
    <w:name w:val="ListLabel 443"/>
    <w:qFormat/>
    <w:rPr>
      <w:rFonts w:ascii="Times New Roman" w:hAnsi="Times New Roman"/>
      <w:b/>
      <w:sz w:val="28"/>
    </w:rPr>
  </w:style>
  <w:style w:type="character" w:customStyle="1" w:styleId="ListLabel444">
    <w:name w:val="ListLabel 444"/>
    <w:qFormat/>
    <w:rPr>
      <w:rFonts w:ascii="Times New Roman" w:hAnsi="Times New Roman"/>
      <w:b w:val="0"/>
      <w:sz w:val="28"/>
    </w:rPr>
  </w:style>
  <w:style w:type="character" w:customStyle="1" w:styleId="ListLabel445">
    <w:name w:val="ListLabel 445"/>
    <w:qFormat/>
    <w:rPr>
      <w:b/>
      <w:sz w:val="28"/>
      <w:szCs w:val="28"/>
    </w:rPr>
  </w:style>
  <w:style w:type="character" w:customStyle="1" w:styleId="ListLabel446">
    <w:name w:val="ListLabel 446"/>
    <w:qFormat/>
    <w:rPr>
      <w:rFonts w:ascii="Times New Roman" w:hAnsi="Times New Roman" w:cs="Times New Roman"/>
      <w:sz w:val="28"/>
      <w:szCs w:val="28"/>
    </w:rPr>
  </w:style>
  <w:style w:type="character" w:customStyle="1" w:styleId="ListLabel447">
    <w:name w:val="ListLabel 447"/>
    <w:qFormat/>
    <w:rPr>
      <w:sz w:val="28"/>
      <w:szCs w:val="28"/>
      <w:lang w:val="en-US"/>
    </w:rPr>
  </w:style>
  <w:style w:type="character" w:customStyle="1" w:styleId="ListLabel448">
    <w:name w:val="ListLabel 448"/>
    <w:qFormat/>
    <w:rPr>
      <w:sz w:val="28"/>
      <w:szCs w:val="28"/>
    </w:rPr>
  </w:style>
  <w:style w:type="character" w:customStyle="1" w:styleId="ListLabel449">
    <w:name w:val="ListLabel 44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50">
    <w:name w:val="ListLabel 450"/>
    <w:qFormat/>
    <w:rPr>
      <w:rFonts w:ascii="Times New Roman" w:hAnsi="Times New Roman"/>
      <w:b/>
      <w:sz w:val="28"/>
    </w:rPr>
  </w:style>
  <w:style w:type="character" w:customStyle="1" w:styleId="ListLabel451">
    <w:name w:val="ListLabel 451"/>
    <w:qFormat/>
    <w:rPr>
      <w:rFonts w:ascii="Times New Roman" w:hAnsi="Times New Roman"/>
      <w:b w:val="0"/>
      <w:sz w:val="28"/>
    </w:rPr>
  </w:style>
  <w:style w:type="character" w:customStyle="1" w:styleId="ListLabel452">
    <w:name w:val="ListLabel 452"/>
    <w:qFormat/>
    <w:rPr>
      <w:b/>
      <w:sz w:val="28"/>
      <w:szCs w:val="28"/>
    </w:rPr>
  </w:style>
  <w:style w:type="character" w:customStyle="1" w:styleId="ListLabel453">
    <w:name w:val="ListLabel 453"/>
    <w:qFormat/>
    <w:rPr>
      <w:rFonts w:ascii="Times New Roman" w:hAnsi="Times New Roman" w:cs="Times New Roman"/>
      <w:sz w:val="28"/>
      <w:szCs w:val="28"/>
    </w:rPr>
  </w:style>
  <w:style w:type="character" w:customStyle="1" w:styleId="ListLabel454">
    <w:name w:val="ListLabel 454"/>
    <w:qFormat/>
    <w:rPr>
      <w:sz w:val="28"/>
      <w:szCs w:val="28"/>
      <w:lang w:val="en-US"/>
    </w:rPr>
  </w:style>
  <w:style w:type="character" w:customStyle="1" w:styleId="ListLabel455">
    <w:name w:val="ListLabel 455"/>
    <w:qFormat/>
    <w:rPr>
      <w:sz w:val="28"/>
      <w:szCs w:val="28"/>
    </w:rPr>
  </w:style>
  <w:style w:type="character" w:customStyle="1" w:styleId="ListLabel456">
    <w:name w:val="ListLabel 456"/>
    <w:qFormat/>
    <w:rPr>
      <w:rFonts w:ascii="Times New Roman" w:hAnsi="Times New Roman" w:cs="Times New Roman"/>
      <w:sz w:val="28"/>
      <w:szCs w:val="28"/>
      <w:lang w:val="en-US"/>
    </w:rPr>
  </w:style>
  <w:style w:type="paragraph" w:customStyle="1" w:styleId="1">
    <w:name w:val="Заголовок1"/>
    <w:basedOn w:val="a"/>
    <w:next w:val="a6"/>
    <w:qFormat/>
    <w:rsid w:val="00816A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816AA1"/>
    <w:pPr>
      <w:spacing w:after="140" w:line="276" w:lineRule="auto"/>
    </w:pPr>
  </w:style>
  <w:style w:type="paragraph" w:styleId="a7">
    <w:name w:val="List"/>
    <w:basedOn w:val="a6"/>
    <w:rsid w:val="00816A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816AA1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rsid w:val="00816AA1"/>
    <w:pPr>
      <w:suppressLineNumbers/>
      <w:spacing w:before="120" w:after="120"/>
    </w:pPr>
    <w:rPr>
      <w:rFonts w:cs="Arial"/>
      <w:i/>
      <w:iCs/>
    </w:rPr>
  </w:style>
  <w:style w:type="paragraph" w:customStyle="1" w:styleId="5">
    <w:name w:val="Основной текст5"/>
    <w:basedOn w:val="a"/>
    <w:link w:val="a3"/>
    <w:qFormat/>
    <w:rsid w:val="00E63D55"/>
    <w:pPr>
      <w:spacing w:after="780" w:line="324" w:lineRule="exact"/>
      <w:ind w:hanging="440"/>
    </w:pPr>
    <w:rPr>
      <w:rFonts w:ascii="Times New Roman" w:eastAsia="Times New Roman" w:hAnsi="Times New Roman" w:cs="Times New Roman"/>
      <w:color w:val="auto"/>
      <w:spacing w:val="-1"/>
      <w:sz w:val="26"/>
      <w:szCs w:val="26"/>
      <w:lang w:eastAsia="en-US"/>
    </w:rPr>
  </w:style>
  <w:style w:type="paragraph" w:styleId="aa">
    <w:name w:val="Balloon Text"/>
    <w:basedOn w:val="a"/>
    <w:uiPriority w:val="99"/>
    <w:semiHidden/>
    <w:unhideWhenUsed/>
    <w:qFormat/>
    <w:rsid w:val="00E63D5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63D55"/>
    <w:pPr>
      <w:ind w:left="720"/>
      <w:contextualSpacing/>
    </w:pPr>
  </w:style>
  <w:style w:type="paragraph" w:customStyle="1" w:styleId="80">
    <w:name w:val="Основной текст (8)"/>
    <w:basedOn w:val="a"/>
    <w:link w:val="8"/>
    <w:qFormat/>
    <w:rsid w:val="004757AF"/>
    <w:pPr>
      <w:spacing w:after="1020"/>
      <w:ind w:hanging="42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styleId="ad">
    <w:name w:val="Normal (Web)"/>
    <w:basedOn w:val="a"/>
    <w:uiPriority w:val="99"/>
    <w:unhideWhenUsed/>
    <w:qFormat/>
    <w:rsid w:val="005241AE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table" w:styleId="ae">
    <w:name w:val="Table Grid"/>
    <w:basedOn w:val="a1"/>
    <w:uiPriority w:val="59"/>
    <w:rsid w:val="00A40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259C3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FC12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900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97479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disk.yandex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94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06A62-A1AF-4BCA-A8AE-3E4A16A88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</TotalTime>
  <Pages>13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dc:description/>
  <cp:lastModifiedBy>Admin</cp:lastModifiedBy>
  <cp:revision>52</cp:revision>
  <cp:lastPrinted>2022-03-25T13:31:00Z</cp:lastPrinted>
  <dcterms:created xsi:type="dcterms:W3CDTF">2018-12-23T18:39:00Z</dcterms:created>
  <dcterms:modified xsi:type="dcterms:W3CDTF">2022-03-30T09:27:00Z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